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1F1F" w14:textId="77777777" w:rsidR="00AB339B" w:rsidRDefault="00AB339B" w:rsidP="00AB339B">
      <w:pPr>
        <w:pStyle w:val="Title"/>
        <w:rPr>
          <w:lang w:val="en-IE"/>
        </w:rPr>
      </w:pPr>
    </w:p>
    <w:p w14:paraId="6D7CCEB0" w14:textId="77777777" w:rsidR="00AB339B" w:rsidRDefault="00AB339B" w:rsidP="00AB339B">
      <w:pPr>
        <w:pStyle w:val="Title"/>
        <w:rPr>
          <w:lang w:val="en-IE"/>
        </w:rPr>
      </w:pPr>
    </w:p>
    <w:p w14:paraId="68121B63" w14:textId="121C37B5" w:rsidR="00AB339B" w:rsidRDefault="00560A6E" w:rsidP="00AB339B">
      <w:pPr>
        <w:pStyle w:val="Title"/>
        <w:jc w:val="center"/>
        <w:rPr>
          <w:lang w:val="en-IE"/>
        </w:rPr>
      </w:pPr>
      <w:proofErr w:type="spellStart"/>
      <w:r w:rsidRPr="00560A6E">
        <w:t>Seomra</w:t>
      </w:r>
      <w:proofErr w:type="spellEnd"/>
      <w:r w:rsidRPr="00560A6E">
        <w:t xml:space="preserve"> do </w:t>
      </w:r>
      <w:proofErr w:type="spellStart"/>
      <w:r w:rsidRPr="00560A6E">
        <w:t>Mhic</w:t>
      </w:r>
      <w:proofErr w:type="spellEnd"/>
      <w:r w:rsidRPr="00560A6E">
        <w:t xml:space="preserve"> </w:t>
      </w:r>
      <w:proofErr w:type="spellStart"/>
      <w:r w:rsidRPr="00560A6E">
        <w:t>Léinn</w:t>
      </w:r>
      <w:proofErr w:type="spellEnd"/>
      <w:r w:rsidRPr="00560A6E">
        <w:t xml:space="preserve"> - </w:t>
      </w:r>
      <w:proofErr w:type="spellStart"/>
      <w:r w:rsidRPr="00560A6E">
        <w:t>Scéim</w:t>
      </w:r>
      <w:proofErr w:type="spellEnd"/>
      <w:r w:rsidRPr="00560A6E">
        <w:t xml:space="preserve"> </w:t>
      </w:r>
      <w:proofErr w:type="spellStart"/>
      <w:r w:rsidRPr="00560A6E">
        <w:t>Tionóntachtaí</w:t>
      </w:r>
      <w:proofErr w:type="spellEnd"/>
      <w:r w:rsidRPr="00560A6E">
        <w:t xml:space="preserve"> </w:t>
      </w:r>
      <w:proofErr w:type="spellStart"/>
      <w:r w:rsidRPr="00560A6E">
        <w:t>na</w:t>
      </w:r>
      <w:proofErr w:type="spellEnd"/>
      <w:r w:rsidRPr="00560A6E">
        <w:t xml:space="preserve"> </w:t>
      </w:r>
      <w:proofErr w:type="spellStart"/>
      <w:r w:rsidRPr="00560A6E">
        <w:t>nÚdarás</w:t>
      </w:r>
      <w:proofErr w:type="spellEnd"/>
      <w:r w:rsidRPr="00560A6E">
        <w:t xml:space="preserve"> </w:t>
      </w:r>
      <w:proofErr w:type="spellStart"/>
      <w:r w:rsidRPr="00560A6E">
        <w:t>Áitiúil</w:t>
      </w:r>
      <w:proofErr w:type="spellEnd"/>
    </w:p>
    <w:p w14:paraId="19B1A312" w14:textId="77777777" w:rsidR="00AB339B" w:rsidRPr="00AB339B" w:rsidRDefault="00AB339B" w:rsidP="00AB339B">
      <w:pPr>
        <w:rPr>
          <w:lang w:val="en-IE"/>
        </w:rPr>
      </w:pPr>
    </w:p>
    <w:p w14:paraId="4EC9B7EA" w14:textId="77777777" w:rsidR="00AB339B" w:rsidRDefault="00B92B45" w:rsidP="00AB339B">
      <w:pPr>
        <w:pStyle w:val="Title"/>
        <w:jc w:val="center"/>
        <w:rPr>
          <w:lang w:val="en-IE"/>
        </w:rPr>
      </w:pPr>
      <w:r>
        <w:t xml:space="preserve">Mic </w:t>
      </w:r>
      <w:proofErr w:type="spellStart"/>
      <w:r>
        <w:t>Léinn</w:t>
      </w:r>
      <w:proofErr w:type="spellEnd"/>
      <w:r>
        <w:t xml:space="preserve"> </w:t>
      </w:r>
      <w:proofErr w:type="spellStart"/>
      <w:r>
        <w:t>Tríú</w:t>
      </w:r>
      <w:proofErr w:type="spellEnd"/>
      <w:r>
        <w:t xml:space="preserve"> </w:t>
      </w:r>
      <w:proofErr w:type="spellStart"/>
      <w:r>
        <w:t>Leibhéal</w:t>
      </w:r>
      <w:proofErr w:type="spellEnd"/>
    </w:p>
    <w:p w14:paraId="2BA165B3" w14:textId="77777777" w:rsidR="00AB339B" w:rsidRDefault="00AB339B" w:rsidP="00AB339B">
      <w:pPr>
        <w:pStyle w:val="Title"/>
        <w:jc w:val="center"/>
        <w:rPr>
          <w:lang w:val="en-IE"/>
        </w:rPr>
      </w:pPr>
    </w:p>
    <w:p w14:paraId="69C747C3" w14:textId="77777777" w:rsidR="00AB339B" w:rsidRDefault="00AB339B" w:rsidP="00AB339B">
      <w:pPr>
        <w:pStyle w:val="Title"/>
        <w:jc w:val="center"/>
        <w:rPr>
          <w:lang w:val="en-IE"/>
        </w:rPr>
      </w:pPr>
    </w:p>
    <w:p w14:paraId="1D18E579" w14:textId="77777777" w:rsidR="00AB339B" w:rsidRDefault="00B92B45" w:rsidP="00AB339B">
      <w:pPr>
        <w:pStyle w:val="Title"/>
        <w:jc w:val="center"/>
        <w:rPr>
          <w:lang w:val="en-IE"/>
        </w:rPr>
      </w:pPr>
      <w:proofErr w:type="spellStart"/>
      <w:r>
        <w:t>Comhaontú</w:t>
      </w:r>
      <w:proofErr w:type="spellEnd"/>
      <w:r>
        <w:t xml:space="preserve"> </w:t>
      </w:r>
      <w:proofErr w:type="spellStart"/>
      <w:r>
        <w:t>Ceadúnais</w:t>
      </w:r>
      <w:proofErr w:type="spellEnd"/>
      <w:r>
        <w:t xml:space="preserve"> </w:t>
      </w:r>
      <w:proofErr w:type="spellStart"/>
      <w:r>
        <w:t>Samplach</w:t>
      </w:r>
      <w:proofErr w:type="spellEnd"/>
    </w:p>
    <w:p w14:paraId="5F28206E" w14:textId="77777777" w:rsidR="00AB339B" w:rsidRPr="00AB339B" w:rsidRDefault="00AB339B" w:rsidP="00AB339B">
      <w:pPr>
        <w:jc w:val="center"/>
        <w:rPr>
          <w:lang w:val="en-IE"/>
        </w:rPr>
      </w:pPr>
    </w:p>
    <w:p w14:paraId="2171151F" w14:textId="77777777" w:rsidR="00AB339B" w:rsidRPr="00D76841" w:rsidRDefault="00B92B45" w:rsidP="00AB339B">
      <w:pPr>
        <w:pStyle w:val="Subtitle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An </w:t>
      </w:r>
      <w:proofErr w:type="spellStart"/>
      <w:r>
        <w:rPr>
          <w:shd w:val="clear" w:color="auto" w:fill="FFFFFF"/>
        </w:rPr>
        <w:t>Bhliain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Acadúil</w:t>
      </w:r>
      <w:proofErr w:type="spellEnd"/>
      <w:r>
        <w:rPr>
          <w:shd w:val="clear" w:color="auto" w:fill="FFFFFF"/>
        </w:rPr>
        <w:t xml:space="preserve"> 2023/24</w:t>
      </w:r>
      <w:r>
        <w:rPr>
          <w:shd w:val="clear" w:color="auto" w:fill="FFFFFF"/>
        </w:rPr>
        <w:br w:type="page"/>
      </w:r>
    </w:p>
    <w:p w14:paraId="0A441517" w14:textId="77777777" w:rsidR="00AB339B" w:rsidRPr="0025194F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  <w:tab w:val="center" w:pos="1955"/>
          <w:tab w:val="center" w:pos="4417"/>
          <w:tab w:val="center" w:pos="7131"/>
        </w:tabs>
        <w:spacing w:after="554" w:line="249" w:lineRule="auto"/>
        <w:rPr>
          <w:rFonts w:ascii="Cambria" w:eastAsia="Cambria" w:hAnsi="Cambria" w:cs="Cambria"/>
          <w:sz w:val="24"/>
          <w:lang w:val="en-IE" w:eastAsia="en-IE"/>
        </w:rPr>
      </w:pPr>
      <w:r w:rsidRPr="0025194F">
        <w:rPr>
          <w:rFonts w:ascii="Cambria" w:eastAsia="Cambria" w:hAnsi="Cambria" w:cs="Cambria"/>
          <w:b/>
          <w:sz w:val="24"/>
          <w:lang w:eastAsia="en-IE"/>
        </w:rPr>
        <w:lastRenderedPageBreak/>
        <w:t>DÉANTAR AN CEADÚNAS</w:t>
      </w:r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r w:rsidRPr="0025194F">
        <w:rPr>
          <w:rFonts w:ascii="Cambria" w:eastAsia="Cambria" w:hAnsi="Cambria" w:cs="Cambria"/>
          <w:sz w:val="24"/>
          <w:lang w:eastAsia="en-IE"/>
        </w:rPr>
        <w:tab/>
        <w:t xml:space="preserve">  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lá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r w:rsidRPr="0025194F">
        <w:rPr>
          <w:rFonts w:ascii="Cambria" w:eastAsia="Cambria" w:hAnsi="Cambria" w:cs="Cambria"/>
          <w:sz w:val="24"/>
          <w:lang w:eastAsia="en-IE"/>
        </w:rPr>
        <w:tab/>
        <w:t xml:space="preserve"> 202___</w:t>
      </w:r>
    </w:p>
    <w:p w14:paraId="70E9CA20" w14:textId="77777777" w:rsidR="00AB339B" w:rsidRPr="0025194F" w:rsidRDefault="00B92B45" w:rsidP="00AB339B">
      <w:pPr>
        <w:keepNext/>
        <w:keepLines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19" w:line="265" w:lineRule="auto"/>
        <w:outlineLvl w:val="0"/>
        <w:rPr>
          <w:rFonts w:ascii="Cambria" w:eastAsia="Cambria" w:hAnsi="Cambria" w:cs="Cambria"/>
          <w:b/>
          <w:sz w:val="24"/>
          <w:lang w:val="en-IE" w:eastAsia="en-IE"/>
        </w:rPr>
      </w:pPr>
      <w:r w:rsidRPr="0025194F">
        <w:rPr>
          <w:rFonts w:ascii="Cambria" w:eastAsia="Cambria" w:hAnsi="Cambria" w:cs="Cambria"/>
          <w:b/>
          <w:sz w:val="24"/>
          <w:lang w:eastAsia="en-IE"/>
        </w:rPr>
        <w:t xml:space="preserve">IDIR </w:t>
      </w:r>
    </w:p>
    <w:p w14:paraId="53FC255C" w14:textId="77777777" w:rsidR="00ED31F2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3" w:line="362" w:lineRule="auto"/>
        <w:ind w:right="1187"/>
        <w:rPr>
          <w:rFonts w:ascii="Cambria" w:eastAsia="Cambria" w:hAnsi="Cambria" w:cs="Cambria"/>
          <w:sz w:val="24"/>
          <w:lang w:val="en-IE" w:eastAsia="en-IE"/>
        </w:rPr>
      </w:pPr>
      <w:r w:rsidRPr="0025194F">
        <w:rPr>
          <w:rFonts w:ascii="Cambria" w:eastAsia="Cambria" w:hAnsi="Cambria" w:cs="Cambria"/>
          <w:sz w:val="24"/>
          <w:lang w:eastAsia="en-IE"/>
        </w:rPr>
        <w:t xml:space="preserve">(1) </w:t>
      </w:r>
      <w:r w:rsidRPr="0025194F">
        <w:rPr>
          <w:rFonts w:ascii="Cambria" w:eastAsia="Cambria" w:hAnsi="Cambria" w:cs="Cambria"/>
          <w:sz w:val="24"/>
          <w:lang w:eastAsia="en-IE"/>
        </w:rPr>
        <w:tab/>
        <w:t xml:space="preserve">________________________________________________________________________ de </w:t>
      </w:r>
    </w:p>
    <w:p w14:paraId="0B321E74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3" w:line="362" w:lineRule="auto"/>
        <w:ind w:right="1187"/>
        <w:rPr>
          <w:rFonts w:ascii="Cambria" w:eastAsia="Cambria" w:hAnsi="Cambria" w:cs="Cambria"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t>Seoladh</w:t>
      </w:r>
      <w:proofErr w:type="spellEnd"/>
      <w:r>
        <w:rPr>
          <w:rFonts w:ascii="Cambria" w:eastAsia="Cambria" w:hAnsi="Cambria" w:cs="Cambria"/>
          <w:sz w:val="24"/>
          <w:lang w:eastAsia="en-IE"/>
        </w:rPr>
        <w:t>:                ____________________________________________________________</w:t>
      </w:r>
    </w:p>
    <w:p w14:paraId="1CC70E6D" w14:textId="77777777" w:rsidR="00F64297" w:rsidRPr="0025194F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3" w:line="362" w:lineRule="auto"/>
        <w:ind w:right="1187"/>
        <w:rPr>
          <w:rFonts w:ascii="Cambria" w:eastAsia="Cambria" w:hAnsi="Cambria" w:cs="Cambria"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t>Uimhir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Theagmhála</w:t>
      </w:r>
      <w:proofErr w:type="spellEnd"/>
      <w:r>
        <w:rPr>
          <w:rFonts w:ascii="Cambria" w:eastAsia="Cambria" w:hAnsi="Cambria" w:cs="Cambria"/>
          <w:sz w:val="24"/>
          <w:lang w:eastAsia="en-IE"/>
        </w:rPr>
        <w:t>: ____________________________________________________________</w:t>
      </w:r>
    </w:p>
    <w:p w14:paraId="1B812D9D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26" w:line="249" w:lineRule="auto"/>
        <w:ind w:right="1187"/>
        <w:rPr>
          <w:rFonts w:ascii="Cambria" w:eastAsia="Cambria" w:hAnsi="Cambria" w:cs="Cambria"/>
          <w:sz w:val="24"/>
          <w:lang w:val="en-IE" w:eastAsia="en-IE"/>
        </w:rPr>
      </w:pPr>
      <w:r w:rsidRPr="0025194F">
        <w:rPr>
          <w:rFonts w:ascii="Cambria" w:eastAsia="Cambria" w:hAnsi="Cambria" w:cs="Cambria"/>
          <w:sz w:val="24"/>
          <w:lang w:eastAsia="en-IE"/>
        </w:rPr>
        <w:t>(an “</w:t>
      </w:r>
      <w:proofErr w:type="spellStart"/>
      <w:r w:rsidRPr="0025194F">
        <w:rPr>
          <w:rFonts w:ascii="Cambria" w:eastAsia="Cambria" w:hAnsi="Cambria" w:cs="Cambria"/>
          <w:b/>
          <w:sz w:val="24"/>
          <w:lang w:eastAsia="en-IE"/>
        </w:rPr>
        <w:t>Ceadúnóir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” [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Tionóntacht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(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)]) de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pháirt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proofErr w:type="gramStart"/>
      <w:r w:rsidRPr="0025194F">
        <w:rPr>
          <w:rFonts w:ascii="Cambria" w:eastAsia="Cambria" w:hAnsi="Cambria" w:cs="Cambria"/>
          <w:sz w:val="24"/>
          <w:lang w:eastAsia="en-IE"/>
        </w:rPr>
        <w:t>amháin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;</w:t>
      </w:r>
      <w:proofErr w:type="gram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</w:p>
    <w:p w14:paraId="45BF947C" w14:textId="77777777" w:rsidR="00AB339B" w:rsidRPr="0025194F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26" w:line="249" w:lineRule="auto"/>
        <w:ind w:right="1187"/>
        <w:rPr>
          <w:rFonts w:ascii="Cambria" w:eastAsia="Cambria" w:hAnsi="Cambria" w:cs="Cambria"/>
          <w:sz w:val="24"/>
          <w:lang w:val="en-IE" w:eastAsia="en-IE"/>
        </w:rPr>
      </w:pPr>
    </w:p>
    <w:p w14:paraId="61B03894" w14:textId="77777777" w:rsidR="00AB339B" w:rsidRPr="0025194F" w:rsidRDefault="00B92B45" w:rsidP="00AB339B">
      <w:pPr>
        <w:keepNext/>
        <w:keepLines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541" w:line="265" w:lineRule="auto"/>
        <w:outlineLvl w:val="0"/>
        <w:rPr>
          <w:rFonts w:ascii="Cambria" w:eastAsia="Cambria" w:hAnsi="Cambria" w:cs="Cambria"/>
          <w:b/>
          <w:sz w:val="24"/>
          <w:lang w:val="en-IE" w:eastAsia="en-IE"/>
        </w:rPr>
      </w:pPr>
      <w:r w:rsidRPr="0025194F">
        <w:rPr>
          <w:rFonts w:ascii="Cambria" w:eastAsia="Cambria" w:hAnsi="Cambria" w:cs="Cambria"/>
          <w:b/>
          <w:sz w:val="24"/>
          <w:lang w:eastAsia="en-IE"/>
        </w:rPr>
        <w:t xml:space="preserve">AGUS </w:t>
      </w:r>
    </w:p>
    <w:p w14:paraId="4077764F" w14:textId="77777777" w:rsidR="00AB339B" w:rsidRPr="0025194F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21" w:line="259" w:lineRule="auto"/>
        <w:rPr>
          <w:rFonts w:ascii="Cambria" w:eastAsia="Cambria" w:hAnsi="Cambria" w:cs="Cambria"/>
          <w:sz w:val="24"/>
          <w:lang w:val="en-IE" w:eastAsia="en-IE"/>
        </w:rPr>
      </w:pPr>
      <w:r w:rsidRPr="0025194F">
        <w:rPr>
          <w:rFonts w:ascii="Cambria" w:eastAsia="Cambria" w:hAnsi="Cambria" w:cs="Cambria"/>
          <w:sz w:val="24"/>
          <w:lang w:eastAsia="en-IE"/>
        </w:rPr>
        <w:t xml:space="preserve">(2) </w:t>
      </w:r>
      <w:r w:rsidRPr="0025194F">
        <w:rPr>
          <w:rFonts w:ascii="Cambria" w:eastAsia="Cambria" w:hAnsi="Cambria" w:cs="Cambria"/>
          <w:sz w:val="24"/>
          <w:u w:val="single" w:color="000000"/>
          <w:lang w:eastAsia="en-IE"/>
        </w:rPr>
        <w:t xml:space="preserve">_____________________________________________________________________________ </w:t>
      </w:r>
      <w:r w:rsidRPr="0025194F">
        <w:rPr>
          <w:rFonts w:ascii="Cambria" w:eastAsia="Cambria" w:hAnsi="Cambria" w:cs="Cambria"/>
          <w:sz w:val="24"/>
          <w:lang w:eastAsia="en-IE"/>
        </w:rPr>
        <w:t>de</w:t>
      </w:r>
    </w:p>
    <w:p w14:paraId="420287CB" w14:textId="77777777" w:rsidR="00ED31F2" w:rsidRDefault="00B92B45" w:rsidP="00ED31F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3" w:line="362" w:lineRule="auto"/>
        <w:ind w:right="1187"/>
        <w:rPr>
          <w:rFonts w:ascii="Cambria" w:eastAsia="Cambria" w:hAnsi="Cambria" w:cs="Cambria"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t>Seoladh</w:t>
      </w:r>
      <w:proofErr w:type="spellEnd"/>
      <w:r>
        <w:rPr>
          <w:rFonts w:ascii="Cambria" w:eastAsia="Cambria" w:hAnsi="Cambria" w:cs="Cambria"/>
          <w:sz w:val="24"/>
          <w:lang w:eastAsia="en-IE"/>
        </w:rPr>
        <w:t>:                ______________________________________________________________</w:t>
      </w:r>
    </w:p>
    <w:p w14:paraId="76206171" w14:textId="77777777" w:rsidR="00ED31F2" w:rsidRPr="0025194F" w:rsidRDefault="00B92B45" w:rsidP="00ED31F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3" w:line="362" w:lineRule="auto"/>
        <w:ind w:right="1187"/>
        <w:rPr>
          <w:rFonts w:ascii="Cambria" w:eastAsia="Cambria" w:hAnsi="Cambria" w:cs="Cambria"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t>Uimhir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Theagmhála</w:t>
      </w:r>
      <w:proofErr w:type="spellEnd"/>
      <w:r>
        <w:rPr>
          <w:rFonts w:ascii="Cambria" w:eastAsia="Cambria" w:hAnsi="Cambria" w:cs="Cambria"/>
          <w:sz w:val="24"/>
          <w:lang w:eastAsia="en-IE"/>
        </w:rPr>
        <w:t>: ______________________________________________________________</w:t>
      </w:r>
    </w:p>
    <w:p w14:paraId="53471F11" w14:textId="77777777" w:rsidR="00AB339B" w:rsidRPr="0025194F" w:rsidRDefault="00B92B45" w:rsidP="00ED31F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3" w:line="358" w:lineRule="auto"/>
        <w:ind w:right="2121"/>
        <w:rPr>
          <w:rFonts w:ascii="Cambria" w:eastAsia="Cambria" w:hAnsi="Cambria" w:cs="Cambria"/>
          <w:sz w:val="24"/>
          <w:lang w:val="en-IE" w:eastAsia="en-IE"/>
        </w:rPr>
      </w:pPr>
      <w:r w:rsidRPr="0025194F">
        <w:rPr>
          <w:rFonts w:ascii="Cambria" w:eastAsia="Cambria" w:hAnsi="Cambria" w:cs="Cambria"/>
          <w:sz w:val="24"/>
          <w:lang w:eastAsia="en-IE"/>
        </w:rPr>
        <w:t xml:space="preserve"> (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seoladh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tuismitheora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/</w:t>
      </w:r>
      <w:proofErr w:type="gramStart"/>
      <w:r w:rsidRPr="0025194F">
        <w:rPr>
          <w:rFonts w:ascii="Cambria" w:eastAsia="Cambria" w:hAnsi="Cambria" w:cs="Cambria"/>
          <w:sz w:val="24"/>
          <w:lang w:eastAsia="en-IE"/>
        </w:rPr>
        <w:t>an</w:t>
      </w:r>
      <w:proofErr w:type="gram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chaomhnóra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/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seoladh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tseolta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lasmuigh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den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téarma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)</w:t>
      </w:r>
    </w:p>
    <w:p w14:paraId="6A7FA21E" w14:textId="1C581E72" w:rsidR="00AB339B" w:rsidRPr="0025194F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679" w:line="259" w:lineRule="auto"/>
        <w:ind w:right="1254"/>
        <w:rPr>
          <w:rFonts w:ascii="Cambria" w:eastAsia="Cambria" w:hAnsi="Cambria" w:cs="Cambria"/>
          <w:sz w:val="24"/>
          <w:lang w:val="en-IE" w:eastAsia="en-IE"/>
        </w:rPr>
      </w:pPr>
      <w:r w:rsidRPr="0025194F">
        <w:rPr>
          <w:rFonts w:ascii="Cambria" w:eastAsia="Cambria" w:hAnsi="Cambria" w:cs="Cambria"/>
          <w:sz w:val="24"/>
          <w:lang w:eastAsia="en-IE"/>
        </w:rPr>
        <w:t>(an “</w:t>
      </w:r>
      <w:proofErr w:type="spellStart"/>
      <w:r w:rsidRPr="0025194F">
        <w:rPr>
          <w:rFonts w:ascii="Cambria" w:eastAsia="Cambria" w:hAnsi="Cambria" w:cs="Cambria"/>
          <w:b/>
          <w:sz w:val="24"/>
          <w:lang w:eastAsia="en-IE"/>
        </w:rPr>
        <w:t>Ceadúnaí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” [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Scoláire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]) den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pháirt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eile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.</w:t>
      </w:r>
    </w:p>
    <w:p w14:paraId="3D7B5C06" w14:textId="77777777" w:rsidR="00AB339B" w:rsidRPr="0025194F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542" w:line="265" w:lineRule="auto"/>
        <w:rPr>
          <w:rFonts w:ascii="Cambria" w:eastAsia="Cambria" w:hAnsi="Cambria" w:cs="Cambria"/>
          <w:sz w:val="24"/>
          <w:lang w:val="en-IE" w:eastAsia="en-IE"/>
        </w:rPr>
      </w:pPr>
      <w:r w:rsidRPr="0025194F">
        <w:rPr>
          <w:rFonts w:ascii="Cambria" w:eastAsia="Cambria" w:hAnsi="Cambria" w:cs="Cambria"/>
          <w:b/>
          <w:sz w:val="24"/>
          <w:lang w:eastAsia="en-IE"/>
        </w:rPr>
        <w:t>DE BHARR AN MÉID SEO A LEANAS:</w:t>
      </w:r>
    </w:p>
    <w:p w14:paraId="40862713" w14:textId="4E466194" w:rsidR="00623427" w:rsidRDefault="00B92B45" w:rsidP="00ED31F2">
      <w:pPr>
        <w:pStyle w:val="ListParagraph"/>
        <w:numPr>
          <w:ilvl w:val="0"/>
          <w:numId w:val="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32" w:line="249" w:lineRule="auto"/>
        <w:ind w:right="-23"/>
        <w:rPr>
          <w:rFonts w:ascii="Cambria" w:eastAsia="Cambria" w:hAnsi="Cambria" w:cs="Cambria"/>
          <w:sz w:val="24"/>
          <w:lang w:val="en-IE" w:eastAsia="en-IE"/>
        </w:rPr>
      </w:pPr>
      <w:r w:rsidRPr="00893A9A">
        <w:rPr>
          <w:rFonts w:ascii="Cambria" w:eastAsia="Cambria" w:hAnsi="Cambria" w:cs="Cambria"/>
          <w:sz w:val="24"/>
          <w:lang w:eastAsia="en-IE"/>
        </w:rPr>
        <w:t xml:space="preserve">Is é an </w:t>
      </w:r>
      <w:proofErr w:type="spellStart"/>
      <w:r w:rsidRPr="00893A9A">
        <w:rPr>
          <w:rFonts w:ascii="Cambria" w:eastAsia="Cambria" w:hAnsi="Cambria" w:cs="Cambria"/>
          <w:sz w:val="24"/>
          <w:lang w:eastAsia="en-IE"/>
        </w:rPr>
        <w:t>Ceadúnóir</w:t>
      </w:r>
      <w:proofErr w:type="spellEnd"/>
      <w:r w:rsidRPr="00893A9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93A9A">
        <w:rPr>
          <w:rFonts w:ascii="Cambria" w:eastAsia="Cambria" w:hAnsi="Cambria" w:cs="Cambria"/>
          <w:sz w:val="24"/>
          <w:lang w:eastAsia="en-IE"/>
        </w:rPr>
        <w:t>príomhthionónta</w:t>
      </w:r>
      <w:proofErr w:type="spellEnd"/>
      <w:r w:rsidRPr="00893A9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93A9A"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 w:rsidRPr="00893A9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93A9A">
        <w:rPr>
          <w:rFonts w:ascii="Cambria" w:eastAsia="Cambria" w:hAnsi="Cambria" w:cs="Cambria"/>
          <w:sz w:val="24"/>
          <w:lang w:eastAsia="en-IE"/>
        </w:rPr>
        <w:t>maoine</w:t>
      </w:r>
      <w:proofErr w:type="spellEnd"/>
      <w:r w:rsidRPr="00893A9A">
        <w:rPr>
          <w:rFonts w:ascii="Cambria" w:eastAsia="Cambria" w:hAnsi="Cambria" w:cs="Cambria"/>
          <w:sz w:val="24"/>
          <w:lang w:eastAsia="en-IE"/>
        </w:rPr>
        <w:t xml:space="preserve"> ag:</w:t>
      </w:r>
      <w:r w:rsidRPr="00893A9A">
        <w:rPr>
          <w:rFonts w:ascii="Cambria" w:eastAsia="Cambria" w:hAnsi="Cambria" w:cs="Cambria"/>
          <w:sz w:val="24"/>
          <w:lang w:eastAsia="en-IE"/>
        </w:rPr>
        <w:tab/>
        <w:t xml:space="preserve">         </w:t>
      </w:r>
    </w:p>
    <w:p w14:paraId="7595D605" w14:textId="77777777" w:rsidR="00AB339B" w:rsidRPr="00893A9A" w:rsidRDefault="00B92B45" w:rsidP="008722D6">
      <w:pPr>
        <w:pStyle w:val="ListParagraph"/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32" w:line="249" w:lineRule="auto"/>
        <w:ind w:left="370" w:right="-23"/>
        <w:rPr>
          <w:rFonts w:ascii="Cambria" w:eastAsia="Cambria" w:hAnsi="Cambria" w:cs="Cambria"/>
          <w:sz w:val="24"/>
          <w:lang w:val="en-IE" w:eastAsia="en-IE"/>
        </w:rPr>
      </w:pPr>
      <w:r>
        <w:rPr>
          <w:rFonts w:ascii="Cambria" w:eastAsia="Cambria" w:hAnsi="Cambria" w:cs="Cambria"/>
          <w:sz w:val="24"/>
          <w:lang w:eastAsia="en-IE"/>
        </w:rPr>
        <w:t>(</w:t>
      </w:r>
      <w:proofErr w:type="spellStart"/>
      <w:r w:rsidRPr="00ED31F2">
        <w:rPr>
          <w:rFonts w:ascii="Cambria" w:eastAsia="Cambria" w:hAnsi="Cambria" w:cs="Cambria"/>
          <w:i/>
          <w:sz w:val="24"/>
          <w:lang w:eastAsia="en-IE"/>
        </w:rPr>
        <w:t>scrios</w:t>
      </w:r>
      <w:proofErr w:type="spellEnd"/>
      <w:r w:rsidRPr="00ED31F2">
        <w:rPr>
          <w:rFonts w:ascii="Cambria" w:eastAsia="Cambria" w:hAnsi="Cambria" w:cs="Cambria"/>
          <w:i/>
          <w:sz w:val="24"/>
          <w:lang w:eastAsia="en-IE"/>
        </w:rPr>
        <w:t xml:space="preserve"> de </w:t>
      </w:r>
      <w:proofErr w:type="spellStart"/>
      <w:r w:rsidRPr="00ED31F2">
        <w:rPr>
          <w:rFonts w:ascii="Cambria" w:eastAsia="Cambria" w:hAnsi="Cambria" w:cs="Cambria"/>
          <w:i/>
          <w:sz w:val="24"/>
          <w:lang w:eastAsia="en-IE"/>
        </w:rPr>
        <w:t>réir</w:t>
      </w:r>
      <w:proofErr w:type="spellEnd"/>
      <w:r w:rsidRPr="00ED31F2">
        <w:rPr>
          <w:rFonts w:ascii="Cambria" w:eastAsia="Cambria" w:hAnsi="Cambria" w:cs="Cambria"/>
          <w:i/>
          <w:sz w:val="24"/>
          <w:lang w:eastAsia="en-IE"/>
        </w:rPr>
        <w:t xml:space="preserve"> mar is </w:t>
      </w:r>
      <w:proofErr w:type="spellStart"/>
      <w:r w:rsidRPr="00ED31F2">
        <w:rPr>
          <w:rFonts w:ascii="Cambria" w:eastAsia="Cambria" w:hAnsi="Cambria" w:cs="Cambria"/>
          <w:i/>
          <w:sz w:val="24"/>
          <w:lang w:eastAsia="en-IE"/>
        </w:rPr>
        <w:t>gá</w:t>
      </w:r>
      <w:proofErr w:type="spellEnd"/>
      <w:r>
        <w:rPr>
          <w:rFonts w:ascii="Cambria" w:eastAsia="Cambria" w:hAnsi="Cambria" w:cs="Cambria"/>
          <w:sz w:val="24"/>
          <w:lang w:eastAsia="en-IE"/>
        </w:rPr>
        <w:t>)</w:t>
      </w:r>
    </w:p>
    <w:p w14:paraId="10408105" w14:textId="77777777" w:rsidR="00AB339B" w:rsidRPr="0025194F" w:rsidRDefault="00B92B45" w:rsidP="00ED31F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16" w:line="259" w:lineRule="auto"/>
        <w:ind w:left="10" w:right="1291" w:hanging="10"/>
        <w:rPr>
          <w:rFonts w:ascii="Cambria" w:eastAsia="Cambria" w:hAnsi="Cambria" w:cs="Cambria"/>
          <w:sz w:val="24"/>
          <w:lang w:val="en-IE" w:eastAsia="en-IE"/>
        </w:rPr>
      </w:pPr>
      <w:r w:rsidRPr="0025194F">
        <w:rPr>
          <w:rFonts w:ascii="Cambria" w:eastAsia="Cambria" w:hAnsi="Cambria" w:cs="Cambria"/>
          <w:sz w:val="24"/>
          <w:lang w:eastAsia="en-IE"/>
        </w:rPr>
        <w:t xml:space="preserve">____________________________________________________________________________ </w:t>
      </w:r>
    </w:p>
    <w:p w14:paraId="15A25265" w14:textId="77777777" w:rsidR="00AB339B" w:rsidRPr="0025194F" w:rsidRDefault="00B92B45" w:rsidP="00ED31F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16" w:line="259" w:lineRule="auto"/>
        <w:ind w:left="10" w:right="1291" w:hanging="10"/>
        <w:rPr>
          <w:rFonts w:ascii="Cambria" w:eastAsia="Cambria" w:hAnsi="Cambria" w:cs="Cambria"/>
          <w:sz w:val="24"/>
          <w:lang w:val="en-IE" w:eastAsia="en-IE"/>
        </w:rPr>
      </w:pPr>
      <w:r w:rsidRPr="0025194F">
        <w:rPr>
          <w:rFonts w:ascii="Cambria" w:eastAsia="Cambria" w:hAnsi="Cambria" w:cs="Cambria"/>
          <w:sz w:val="24"/>
          <w:lang w:eastAsia="en-IE"/>
        </w:rPr>
        <w:t>____________________________________________________________________________</w:t>
      </w:r>
    </w:p>
    <w:p w14:paraId="0F3F9B4D" w14:textId="77777777" w:rsidR="00AB339B" w:rsidRPr="0025194F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558" w:line="249" w:lineRule="auto"/>
        <w:ind w:right="1187"/>
        <w:rPr>
          <w:rFonts w:ascii="Cambria" w:eastAsia="Cambria" w:hAnsi="Cambria" w:cs="Cambria"/>
          <w:sz w:val="24"/>
          <w:lang w:val="en-IE" w:eastAsia="en-IE"/>
        </w:rPr>
      </w:pPr>
    </w:p>
    <w:p w14:paraId="16358BB4" w14:textId="77777777" w:rsidR="00AB339B" w:rsidRPr="0025194F" w:rsidRDefault="00B92B45" w:rsidP="00ED31F2">
      <w:pPr>
        <w:pStyle w:val="ListParagraph"/>
        <w:numPr>
          <w:ilvl w:val="0"/>
          <w:numId w:val="1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132" w:line="249" w:lineRule="auto"/>
        <w:ind w:right="-23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D’aontaigh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Ceadúnóir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Ceadúnas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dheonú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don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Cheadúnaí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chun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úsáid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bhaint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as </w:t>
      </w:r>
      <w:r w:rsidRPr="0025194F">
        <w:rPr>
          <w:rFonts w:ascii="Cambria" w:eastAsia="Cambria" w:hAnsi="Cambria" w:cs="Cambria"/>
          <w:sz w:val="24"/>
          <w:lang w:eastAsia="en-IE"/>
        </w:rPr>
        <w:tab/>
        <w:t>(</w:t>
      </w:r>
      <w:proofErr w:type="spellStart"/>
      <w:r w:rsidR="00ED31F2" w:rsidRPr="00ED31F2">
        <w:rPr>
          <w:rFonts w:ascii="Cambria" w:eastAsia="Cambria" w:hAnsi="Cambria" w:cs="Cambria"/>
          <w:i/>
          <w:sz w:val="24"/>
          <w:lang w:eastAsia="en-IE"/>
        </w:rPr>
        <w:t>cuir</w:t>
      </w:r>
      <w:proofErr w:type="spellEnd"/>
      <w:r w:rsidR="00ED31F2" w:rsidRPr="00ED31F2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="00ED31F2" w:rsidRPr="00ED31F2">
        <w:rPr>
          <w:rFonts w:ascii="Cambria" w:eastAsia="Cambria" w:hAnsi="Cambria" w:cs="Cambria"/>
          <w:i/>
          <w:sz w:val="24"/>
          <w:lang w:eastAsia="en-IE"/>
        </w:rPr>
        <w:t>isteach</w:t>
      </w:r>
      <w:proofErr w:type="spellEnd"/>
      <w:r w:rsidR="00ED31F2" w:rsidRPr="00ED31F2">
        <w:rPr>
          <w:rFonts w:ascii="Cambria" w:eastAsia="Cambria" w:hAnsi="Cambria" w:cs="Cambria"/>
          <w:i/>
          <w:sz w:val="24"/>
          <w:lang w:eastAsia="en-IE"/>
        </w:rPr>
        <w:t xml:space="preserve"> an </w:t>
      </w:r>
      <w:proofErr w:type="spellStart"/>
      <w:r w:rsidR="00ED31F2" w:rsidRPr="00ED31F2">
        <w:rPr>
          <w:rFonts w:ascii="Cambria" w:eastAsia="Cambria" w:hAnsi="Cambria" w:cs="Cambria"/>
          <w:i/>
          <w:sz w:val="24"/>
          <w:lang w:eastAsia="en-IE"/>
        </w:rPr>
        <w:t>seoladh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)</w:t>
      </w:r>
    </w:p>
    <w:p w14:paraId="1F3D2ABF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rPr>
          <w:rFonts w:ascii="Cambria" w:eastAsia="Cambria" w:hAnsi="Cambria" w:cs="Cambria"/>
          <w:b/>
          <w:sz w:val="24"/>
          <w:lang w:val="en-IE" w:eastAsia="en-IE"/>
        </w:rPr>
      </w:pPr>
      <w:r w:rsidRPr="0025194F">
        <w:rPr>
          <w:rFonts w:ascii="Cambria" w:eastAsia="Cambria" w:hAnsi="Cambria" w:cs="Cambria"/>
          <w:sz w:val="24"/>
          <w:lang w:eastAsia="en-IE"/>
        </w:rPr>
        <w:t xml:space="preserve">_____________________________________________________________________________ _____________________________________________________________________________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téarmaí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coinníollacha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atá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leagtha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amach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go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sonrach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anseo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feasta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</w:p>
    <w:p w14:paraId="089D9744" w14:textId="77777777" w:rsidR="00ED31F2" w:rsidRDefault="00ED31F2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rPr>
          <w:rFonts w:ascii="Cambria" w:eastAsia="Cambria" w:hAnsi="Cambria" w:cs="Cambria"/>
          <w:b/>
          <w:sz w:val="24"/>
          <w:lang w:val="en-IE" w:eastAsia="en-IE"/>
        </w:rPr>
      </w:pPr>
    </w:p>
    <w:p w14:paraId="20C0AFD2" w14:textId="77777777" w:rsidR="00ED31F2" w:rsidRDefault="00ED31F2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rPr>
          <w:rFonts w:ascii="Cambria" w:eastAsia="Cambria" w:hAnsi="Cambria" w:cs="Cambria"/>
          <w:b/>
          <w:sz w:val="24"/>
          <w:lang w:val="en-IE" w:eastAsia="en-IE"/>
        </w:rPr>
      </w:pPr>
    </w:p>
    <w:p w14:paraId="1B25D3E6" w14:textId="1C653390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jc w:val="both"/>
        <w:rPr>
          <w:rFonts w:ascii="Cambria" w:hAnsi="Cambria"/>
          <w:b/>
          <w:color w:val="1F1F1F"/>
          <w:sz w:val="24"/>
          <w:szCs w:val="24"/>
          <w:shd w:val="clear" w:color="auto" w:fill="FFFFFF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lastRenderedPageBreak/>
        <w:t>Ní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mór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don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cheadúnaí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bheith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ina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mhac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léinn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atá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ag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freastal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ar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institiúid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oideachais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tríú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  <w:lang w:eastAsia="en-IE"/>
        </w:rPr>
        <w:t>leibhéal</w:t>
      </w:r>
      <w:proofErr w:type="spellEnd"/>
      <w:r>
        <w:rPr>
          <w:rFonts w:ascii="Cambria" w:eastAsia="Cambria" w:hAnsi="Cambria" w:cs="Cambria"/>
          <w:b/>
          <w:sz w:val="24"/>
          <w:szCs w:val="24"/>
          <w:lang w:eastAsia="en-IE"/>
        </w:rPr>
        <w:t xml:space="preserve">.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Tá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earnáil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an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oideachais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tríú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leibhéal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in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Éirinn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comhdhéanta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040C28"/>
          <w:sz w:val="24"/>
          <w:szCs w:val="24"/>
        </w:rPr>
        <w:t>d’ollscoileanna</w:t>
      </w:r>
      <w:proofErr w:type="spellEnd"/>
      <w:r w:rsidR="00834A40" w:rsidRPr="008722D6">
        <w:rPr>
          <w:rFonts w:ascii="Cambria" w:hAnsi="Cambria"/>
          <w:b/>
          <w:color w:val="040C28"/>
          <w:sz w:val="24"/>
          <w:szCs w:val="24"/>
        </w:rPr>
        <w:t xml:space="preserve">, </w:t>
      </w:r>
      <w:proofErr w:type="spellStart"/>
      <w:r w:rsidR="00834A40" w:rsidRPr="008722D6">
        <w:rPr>
          <w:rFonts w:ascii="Cambria" w:hAnsi="Cambria"/>
          <w:b/>
          <w:color w:val="040C28"/>
          <w:sz w:val="24"/>
          <w:szCs w:val="24"/>
        </w:rPr>
        <w:t>d’institiúidí</w:t>
      </w:r>
      <w:proofErr w:type="spellEnd"/>
      <w:r w:rsidR="00834A40" w:rsidRPr="008722D6">
        <w:rPr>
          <w:rFonts w:ascii="Cambria" w:hAnsi="Cambria"/>
          <w:b/>
          <w:color w:val="040C28"/>
          <w:sz w:val="24"/>
          <w:szCs w:val="24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040C28"/>
          <w:sz w:val="24"/>
          <w:szCs w:val="24"/>
        </w:rPr>
        <w:t>teicneolaíochta</w:t>
      </w:r>
      <w:proofErr w:type="spellEnd"/>
      <w:r w:rsidR="00834A40" w:rsidRPr="008722D6">
        <w:rPr>
          <w:rFonts w:ascii="Cambria" w:hAnsi="Cambria"/>
          <w:b/>
          <w:color w:val="040C28"/>
          <w:sz w:val="24"/>
          <w:szCs w:val="24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040C28"/>
          <w:sz w:val="24"/>
          <w:szCs w:val="24"/>
        </w:rPr>
        <w:t>agus</w:t>
      </w:r>
      <w:proofErr w:type="spellEnd"/>
      <w:r w:rsidR="00834A40" w:rsidRPr="008722D6">
        <w:rPr>
          <w:rFonts w:ascii="Cambria" w:hAnsi="Cambria"/>
          <w:b/>
          <w:color w:val="040C28"/>
          <w:sz w:val="24"/>
          <w:szCs w:val="24"/>
        </w:rPr>
        <w:t xml:space="preserve"> de </w:t>
      </w:r>
      <w:proofErr w:type="spellStart"/>
      <w:r w:rsidR="00834A40" w:rsidRPr="008722D6">
        <w:rPr>
          <w:rFonts w:ascii="Cambria" w:hAnsi="Cambria"/>
          <w:b/>
          <w:color w:val="040C28"/>
          <w:sz w:val="24"/>
          <w:szCs w:val="24"/>
        </w:rPr>
        <w:t>choláistí</w:t>
      </w:r>
      <w:proofErr w:type="spellEnd"/>
      <w:r w:rsidR="00834A40" w:rsidRPr="008722D6">
        <w:rPr>
          <w:rFonts w:ascii="Cambria" w:hAnsi="Cambria"/>
          <w:b/>
          <w:color w:val="040C28"/>
          <w:sz w:val="24"/>
          <w:szCs w:val="24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040C28"/>
          <w:sz w:val="24"/>
          <w:szCs w:val="24"/>
        </w:rPr>
        <w:t>oideachais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 -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ar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a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dtugtar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institiúidí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ardoideachais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nó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institiúidí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ardoideachais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le </w:t>
      </w:r>
      <w:proofErr w:type="spellStart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chéile</w:t>
      </w:r>
      <w:proofErr w:type="spellEnd"/>
      <w:r w:rsidR="00834A40" w:rsidRPr="008722D6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.</w:t>
      </w:r>
    </w:p>
    <w:p w14:paraId="153ED268" w14:textId="77777777" w:rsidR="00D0283A" w:rsidRDefault="00D0283A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jc w:val="both"/>
        <w:rPr>
          <w:rFonts w:ascii="Cambria" w:hAnsi="Cambria"/>
          <w:b/>
          <w:color w:val="1F1F1F"/>
          <w:sz w:val="24"/>
          <w:szCs w:val="24"/>
          <w:shd w:val="clear" w:color="auto" w:fill="FFFFFF"/>
        </w:rPr>
      </w:pPr>
    </w:p>
    <w:p w14:paraId="688F6E9B" w14:textId="4A4039FC" w:rsidR="005B6D7E" w:rsidRDefault="00EC51DE" w:rsidP="00EC51DE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rPr>
          <w:rFonts w:ascii="Cambria" w:eastAsia="Cambria" w:hAnsi="Cambria" w:cs="Cambria"/>
          <w:b/>
          <w:sz w:val="24"/>
          <w:lang w:val="en-IE" w:eastAsia="en-IE"/>
        </w:rPr>
      </w:pP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Ní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mór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don </w:t>
      </w: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cheadúnaí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cruthúnas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ar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chlárúchán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a </w:t>
      </w: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sholáthar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ag </w:t>
      </w: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institiúid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tríú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leibhéal</w:t>
      </w:r>
      <w:proofErr w:type="spellEnd"/>
      <w:r w:rsidRPr="00EC51DE">
        <w:rPr>
          <w:rFonts w:ascii="Cambria" w:hAnsi="Cambria"/>
          <w:b/>
          <w:color w:val="1F1F1F"/>
          <w:sz w:val="24"/>
          <w:szCs w:val="24"/>
          <w:shd w:val="clear" w:color="auto" w:fill="FFFFFF"/>
        </w:rPr>
        <w:t>.</w:t>
      </w:r>
    </w:p>
    <w:p w14:paraId="619326C5" w14:textId="77777777" w:rsidR="00834A40" w:rsidRDefault="00834A40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jc w:val="center"/>
        <w:rPr>
          <w:rFonts w:ascii="Cambria" w:eastAsia="Cambria" w:hAnsi="Cambria" w:cs="Cambria"/>
          <w:b/>
          <w:sz w:val="24"/>
          <w:lang w:val="en-IE" w:eastAsia="en-IE"/>
        </w:rPr>
      </w:pPr>
    </w:p>
    <w:p w14:paraId="65433412" w14:textId="77777777" w:rsidR="00AB339B" w:rsidRPr="00ED31F2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jc w:val="center"/>
        <w:rPr>
          <w:rFonts w:ascii="Cambria" w:eastAsia="Cambria" w:hAnsi="Cambria" w:cs="Cambria"/>
          <w:b/>
          <w:sz w:val="24"/>
          <w:lang w:val="en-IE" w:eastAsia="en-IE"/>
        </w:rPr>
      </w:pP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Anois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AR AN LEIS SEO COMHAONTÚ AGUS DÉANAMH LEIS SEO </w:t>
      </w:r>
      <w:r>
        <w:rPr>
          <w:rFonts w:ascii="Cambria" w:eastAsia="Cambria" w:hAnsi="Cambria" w:cs="Cambria"/>
          <w:sz w:val="24"/>
          <w:lang w:eastAsia="en-IE"/>
        </w:rPr>
        <w:t xml:space="preserve">ag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idir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páirtithe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(mar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atá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ainmnithe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thuas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agus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i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Sceideal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1) a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ghabhann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leis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seo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,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agus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eatarthu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 xml:space="preserve">, mar a </w:t>
      </w:r>
      <w:proofErr w:type="spellStart"/>
      <w:r w:rsidRPr="00DD50BB">
        <w:rPr>
          <w:rFonts w:ascii="Cambria" w:eastAsia="Cambria" w:hAnsi="Cambria" w:cs="Cambria"/>
          <w:b/>
          <w:sz w:val="24"/>
          <w:lang w:eastAsia="en-IE"/>
        </w:rPr>
        <w:t>leanas</w:t>
      </w:r>
      <w:proofErr w:type="spellEnd"/>
      <w:r w:rsidRPr="00DD50BB">
        <w:rPr>
          <w:rFonts w:ascii="Cambria" w:eastAsia="Cambria" w:hAnsi="Cambria" w:cs="Cambria"/>
          <w:b/>
          <w:sz w:val="24"/>
          <w:lang w:eastAsia="en-IE"/>
        </w:rPr>
        <w:t>:</w:t>
      </w:r>
    </w:p>
    <w:p w14:paraId="5E3194F1" w14:textId="77777777" w:rsidR="00AB339B" w:rsidRPr="00DD50B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jc w:val="both"/>
        <w:rPr>
          <w:rFonts w:ascii="Cambria" w:eastAsia="Cambria" w:hAnsi="Cambria" w:cs="Cambria"/>
          <w:b/>
          <w:sz w:val="24"/>
          <w:lang w:val="en-IE" w:eastAsia="en-IE"/>
        </w:rPr>
      </w:pPr>
    </w:p>
    <w:p w14:paraId="2F2BCBCD" w14:textId="77777777" w:rsidR="00AB339B" w:rsidRPr="00623427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90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 w:rsidRPr="00623427">
        <w:rPr>
          <w:rFonts w:ascii="Cambria" w:eastAsia="Cambria" w:hAnsi="Cambria" w:cs="Cambria"/>
          <w:b/>
          <w:sz w:val="24"/>
          <w:lang w:eastAsia="en-IE"/>
        </w:rPr>
        <w:t xml:space="preserve">1. </w:t>
      </w:r>
      <w:proofErr w:type="spellStart"/>
      <w:r w:rsidRPr="00623427">
        <w:rPr>
          <w:rFonts w:ascii="Cambria" w:eastAsia="Cambria" w:hAnsi="Cambria" w:cs="Cambria"/>
          <w:b/>
          <w:sz w:val="24"/>
          <w:lang w:eastAsia="en-IE"/>
        </w:rPr>
        <w:t>Ginearálta</w:t>
      </w:r>
      <w:proofErr w:type="spellEnd"/>
      <w:r w:rsidRPr="00623427">
        <w:rPr>
          <w:rFonts w:ascii="Cambria" w:eastAsia="Cambria" w:hAnsi="Cambria" w:cs="Cambria"/>
          <w:b/>
          <w:sz w:val="24"/>
          <w:lang w:eastAsia="en-IE"/>
        </w:rPr>
        <w:t xml:space="preserve"> </w:t>
      </w:r>
    </w:p>
    <w:p w14:paraId="3E3640AE" w14:textId="0BF4E0BD" w:rsidR="00AB339B" w:rsidRPr="00623427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Tá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Ceadúnas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pearsanta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don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Cheadúnaí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sonrach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sin,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níl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sé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insannta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foirceannfar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é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gan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fógra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má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scoireann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Ceadúnaí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de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bheith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ina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chónaí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sa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seomra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nó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mbealach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chomhaontaítear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idir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Ceadúnóir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Ceadúnaí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sa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Chomhaontú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>.</w:t>
      </w:r>
    </w:p>
    <w:p w14:paraId="425C1872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left="1866" w:right="1190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6222A0F5" w14:textId="77777777" w:rsidR="00AB339B" w:rsidRDefault="00B92B45" w:rsidP="00ED31F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right"/>
        <w:rPr>
          <w:rFonts w:ascii="Cambria" w:eastAsia="Cambria" w:hAnsi="Cambria" w:cs="Cambria"/>
          <w:sz w:val="24"/>
          <w:lang w:val="en-IE" w:eastAsia="en-IE"/>
        </w:rPr>
      </w:pPr>
      <w:r w:rsidRPr="008722D6">
        <w:rPr>
          <w:rFonts w:ascii="Cambria" w:eastAsia="Cambria" w:hAnsi="Cambria" w:cs="Cambria"/>
          <w:b/>
          <w:sz w:val="24"/>
          <w:lang w:eastAsia="en-IE"/>
        </w:rPr>
        <w:t xml:space="preserve">2. </w:t>
      </w:r>
      <w:proofErr w:type="spellStart"/>
      <w:r w:rsidRPr="008722D6">
        <w:rPr>
          <w:rFonts w:ascii="Cambria" w:eastAsia="Cambria" w:hAnsi="Cambria" w:cs="Cambria"/>
          <w:b/>
          <w:sz w:val="24"/>
          <w:lang w:eastAsia="en-IE"/>
        </w:rPr>
        <w:t>Tréimhse</w:t>
      </w:r>
      <w:proofErr w:type="spellEnd"/>
      <w:r w:rsidRPr="008722D6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b/>
          <w:sz w:val="24"/>
          <w:lang w:eastAsia="en-IE"/>
        </w:rPr>
        <w:t>Chóiríochta</w:t>
      </w:r>
      <w:proofErr w:type="spellEnd"/>
      <w:r w:rsidRPr="008722D6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b/>
          <w:sz w:val="24"/>
          <w:lang w:eastAsia="en-IE"/>
        </w:rPr>
        <w:t>agus</w:t>
      </w:r>
      <w:proofErr w:type="spellEnd"/>
      <w:r w:rsidRPr="008722D6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b/>
          <w:sz w:val="24"/>
          <w:lang w:eastAsia="en-IE"/>
        </w:rPr>
        <w:t>Fógra</w:t>
      </w:r>
      <w:proofErr w:type="spellEnd"/>
      <w:r w:rsidRPr="008722D6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b/>
          <w:sz w:val="24"/>
          <w:lang w:eastAsia="en-IE"/>
        </w:rPr>
        <w:t>Íosta</w:t>
      </w:r>
      <w:proofErr w:type="spellEnd"/>
      <w:r w:rsidRPr="00623427">
        <w:rPr>
          <w:rFonts w:ascii="Cambria" w:eastAsia="Cambria" w:hAnsi="Cambria" w:cs="Cambria"/>
          <w:sz w:val="24"/>
          <w:lang w:eastAsia="en-IE"/>
        </w:rPr>
        <w:t xml:space="preserve"> </w:t>
      </w:r>
      <w:r w:rsidRPr="00623427">
        <w:rPr>
          <w:rFonts w:ascii="Cambria" w:eastAsia="Cambria" w:hAnsi="Cambria" w:cs="Cambria"/>
          <w:sz w:val="24"/>
          <w:lang w:eastAsia="en-IE"/>
        </w:rPr>
        <w:tab/>
      </w:r>
      <w:r w:rsidRPr="00623427">
        <w:rPr>
          <w:rFonts w:ascii="Cambria" w:eastAsia="Cambria" w:hAnsi="Cambria" w:cs="Cambria"/>
          <w:sz w:val="24"/>
          <w:lang w:eastAsia="en-IE"/>
        </w:rPr>
        <w:tab/>
        <w:t xml:space="preserve">   </w:t>
      </w:r>
      <w:proofErr w:type="gramStart"/>
      <w:r w:rsidRPr="00623427">
        <w:rPr>
          <w:rFonts w:ascii="Cambria" w:eastAsia="Cambria" w:hAnsi="Cambria" w:cs="Cambria"/>
          <w:sz w:val="24"/>
          <w:lang w:eastAsia="en-IE"/>
        </w:rPr>
        <w:t xml:space="preserve">   (</w:t>
      </w:r>
      <w:proofErr w:type="spellStart"/>
      <w:proofErr w:type="gramEnd"/>
      <w:r w:rsidRPr="00ED31F2">
        <w:rPr>
          <w:rFonts w:ascii="Cambria" w:eastAsia="Cambria" w:hAnsi="Cambria" w:cs="Cambria"/>
          <w:i/>
          <w:sz w:val="24"/>
          <w:lang w:eastAsia="en-IE"/>
        </w:rPr>
        <w:t>Scrios</w:t>
      </w:r>
      <w:proofErr w:type="spellEnd"/>
      <w:r w:rsidRPr="00ED31F2">
        <w:rPr>
          <w:rFonts w:ascii="Cambria" w:eastAsia="Cambria" w:hAnsi="Cambria" w:cs="Cambria"/>
          <w:i/>
          <w:sz w:val="24"/>
          <w:lang w:eastAsia="en-IE"/>
        </w:rPr>
        <w:t xml:space="preserve"> de </w:t>
      </w:r>
      <w:proofErr w:type="spellStart"/>
      <w:r w:rsidRPr="00ED31F2">
        <w:rPr>
          <w:rFonts w:ascii="Cambria" w:eastAsia="Cambria" w:hAnsi="Cambria" w:cs="Cambria"/>
          <w:i/>
          <w:sz w:val="24"/>
          <w:lang w:eastAsia="en-IE"/>
        </w:rPr>
        <w:t>réir</w:t>
      </w:r>
      <w:proofErr w:type="spellEnd"/>
      <w:r w:rsidRPr="00ED31F2">
        <w:rPr>
          <w:rFonts w:ascii="Cambria" w:eastAsia="Cambria" w:hAnsi="Cambria" w:cs="Cambria"/>
          <w:i/>
          <w:sz w:val="24"/>
          <w:lang w:eastAsia="en-IE"/>
        </w:rPr>
        <w:t xml:space="preserve"> mar is </w:t>
      </w:r>
      <w:proofErr w:type="spellStart"/>
      <w:r w:rsidRPr="00ED31F2">
        <w:rPr>
          <w:rFonts w:ascii="Cambria" w:eastAsia="Cambria" w:hAnsi="Cambria" w:cs="Cambria"/>
          <w:i/>
          <w:sz w:val="24"/>
          <w:lang w:eastAsia="en-IE"/>
        </w:rPr>
        <w:t>gá</w:t>
      </w:r>
      <w:proofErr w:type="spellEnd"/>
      <w:r>
        <w:rPr>
          <w:rFonts w:ascii="Cambria" w:eastAsia="Cambria" w:hAnsi="Cambria" w:cs="Cambria"/>
          <w:sz w:val="24"/>
          <w:lang w:eastAsia="en-IE"/>
        </w:rPr>
        <w:t>)</w:t>
      </w:r>
    </w:p>
    <w:p w14:paraId="6585C526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>
        <w:rPr>
          <w:rFonts w:ascii="Cambria" w:eastAsia="Cambria" w:hAnsi="Cambria" w:cs="Cambria"/>
          <w:sz w:val="24"/>
          <w:lang w:eastAsia="en-IE"/>
        </w:rPr>
        <w:t xml:space="preserve">An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lóistín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i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rith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bliana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acadúla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i.e.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téarma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de ____________________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mí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áirítear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leis, ag </w:t>
      </w:r>
      <w:proofErr w:type="gramStart"/>
      <w:r>
        <w:rPr>
          <w:rFonts w:ascii="Cambria" w:eastAsia="Cambria" w:hAnsi="Cambria" w:cs="Cambria"/>
          <w:sz w:val="24"/>
          <w:lang w:eastAsia="en-IE"/>
        </w:rPr>
        <w:t>an</w:t>
      </w:r>
      <w:proofErr w:type="gram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deireadh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seachtaine</w:t>
      </w:r>
      <w:proofErr w:type="spellEnd"/>
      <w:r>
        <w:rPr>
          <w:rFonts w:ascii="Cambria" w:eastAsia="Cambria" w:hAnsi="Cambria" w:cs="Cambria"/>
          <w:sz w:val="24"/>
          <w:lang w:eastAsia="en-IE"/>
        </w:rPr>
        <w:t>/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clúdaíonn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sé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úsáid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deireadh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seachtaine</w:t>
      </w:r>
      <w:proofErr w:type="spellEnd"/>
      <w:r>
        <w:rPr>
          <w:rStyle w:val="FootnoteReference"/>
          <w:rFonts w:eastAsia="Cambria" w:cs="Cambria"/>
          <w:lang w:val="en-IE" w:eastAsia="en-IE"/>
        </w:rPr>
        <w:footnoteReference w:id="1"/>
      </w:r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áirítear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leis/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seachas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coláiste</w:t>
      </w:r>
      <w:proofErr w:type="spellEnd"/>
      <w:r>
        <w:rPr>
          <w:rFonts w:ascii="Cambria" w:eastAsia="Cambria" w:hAnsi="Cambria" w:cs="Cambria"/>
          <w:sz w:val="24"/>
          <w:lang w:eastAsia="en-IE"/>
        </w:rPr>
        <w:t>/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laethanta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saoire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ollscoile</w:t>
      </w:r>
      <w:proofErr w:type="spellEnd"/>
      <w:r>
        <w:rPr>
          <w:rStyle w:val="EndnoteReference"/>
          <w:rFonts w:ascii="Cambria" w:eastAsia="Cambria" w:hAnsi="Cambria" w:cs="Cambria"/>
          <w:sz w:val="24"/>
          <w:lang w:val="en-IE" w:eastAsia="en-IE"/>
        </w:rPr>
        <w:endnoteReference w:id="1"/>
      </w:r>
      <w:r>
        <w:rPr>
          <w:rStyle w:val="FootnoteReference"/>
          <w:rFonts w:eastAsia="Cambria" w:cs="Cambria"/>
          <w:lang w:val="en-IE" w:eastAsia="en-IE"/>
        </w:rPr>
        <w:footnoteReference w:id="2"/>
      </w:r>
      <w:r>
        <w:rPr>
          <w:rFonts w:ascii="Cambria" w:eastAsia="Cambria" w:hAnsi="Cambria" w:cs="Cambria"/>
          <w:sz w:val="24"/>
          <w:lang w:eastAsia="en-IE"/>
        </w:rPr>
        <w:t>.</w:t>
      </w:r>
    </w:p>
    <w:p w14:paraId="57E91D18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250DF6D7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>
        <w:rPr>
          <w:rFonts w:ascii="Cambria" w:eastAsia="Cambria" w:hAnsi="Cambria" w:cs="Cambria"/>
          <w:sz w:val="24"/>
          <w:lang w:eastAsia="en-IE"/>
        </w:rPr>
        <w:t>Is é an “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tosaigh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” __________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lá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de _______________ 202______.</w:t>
      </w:r>
    </w:p>
    <w:p w14:paraId="23C356C5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>
        <w:rPr>
          <w:rFonts w:ascii="Cambria" w:eastAsia="Cambria" w:hAnsi="Cambria" w:cs="Cambria"/>
          <w:sz w:val="24"/>
          <w:lang w:eastAsia="en-IE"/>
        </w:rPr>
        <w:t>Is é an “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deiridh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” __________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lá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de _______________ 202______.</w:t>
      </w:r>
    </w:p>
    <w:p w14:paraId="17E4940B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3710209F" w14:textId="77777777" w:rsidR="00AB339B" w:rsidRDefault="00B92B45" w:rsidP="00ED31F2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center"/>
        <w:rPr>
          <w:rFonts w:ascii="Cambria" w:eastAsia="Cambria" w:hAnsi="Cambria" w:cs="Cambria"/>
          <w:sz w:val="24"/>
          <w:lang w:val="en-IE" w:eastAsia="en-IE"/>
        </w:rPr>
      </w:pPr>
      <w:r>
        <w:rPr>
          <w:rFonts w:ascii="Cambria" w:eastAsia="Cambria" w:hAnsi="Cambria" w:cs="Cambria"/>
          <w:sz w:val="24"/>
          <w:lang w:eastAsia="en-IE"/>
        </w:rPr>
        <w:t xml:space="preserve">Is é an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tréimhse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fógra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íosta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ná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___________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lá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r>
        <w:rPr>
          <w:rFonts w:ascii="Cambria" w:eastAsia="Cambria" w:hAnsi="Cambria" w:cs="Cambria"/>
          <w:sz w:val="24"/>
          <w:lang w:eastAsia="en-IE"/>
        </w:rPr>
        <w:tab/>
      </w:r>
      <w:r>
        <w:rPr>
          <w:rFonts w:ascii="Cambria" w:eastAsia="Cambria" w:hAnsi="Cambria" w:cs="Cambria"/>
          <w:sz w:val="24"/>
          <w:lang w:eastAsia="en-IE"/>
        </w:rPr>
        <w:tab/>
      </w:r>
      <w:r>
        <w:rPr>
          <w:rFonts w:ascii="Cambria" w:eastAsia="Cambria" w:hAnsi="Cambria" w:cs="Cambria"/>
          <w:sz w:val="24"/>
          <w:lang w:eastAsia="en-IE"/>
        </w:rPr>
        <w:tab/>
        <w:t xml:space="preserve">         </w:t>
      </w:r>
      <w:proofErr w:type="gramStart"/>
      <w:r>
        <w:rPr>
          <w:rFonts w:ascii="Cambria" w:eastAsia="Cambria" w:hAnsi="Cambria" w:cs="Cambria"/>
          <w:sz w:val="24"/>
          <w:lang w:eastAsia="en-IE"/>
        </w:rPr>
        <w:t xml:space="preserve">   </w:t>
      </w:r>
      <w:r>
        <w:rPr>
          <w:rFonts w:ascii="Cambria" w:eastAsia="Cambria" w:hAnsi="Cambria" w:cs="Cambria"/>
          <w:i/>
          <w:sz w:val="24"/>
          <w:lang w:eastAsia="en-IE"/>
        </w:rPr>
        <w:t>(</w:t>
      </w:r>
      <w:proofErr w:type="spellStart"/>
      <w:proofErr w:type="gramEnd"/>
      <w:r>
        <w:rPr>
          <w:rFonts w:ascii="Cambria" w:eastAsia="Cambria" w:hAnsi="Cambria" w:cs="Cambria"/>
          <w:i/>
          <w:sz w:val="24"/>
          <w:lang w:eastAsia="en-IE"/>
        </w:rPr>
        <w:t>Cuir</w:t>
      </w:r>
      <w:proofErr w:type="spellEnd"/>
      <w:r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lang w:eastAsia="en-IE"/>
        </w:rPr>
        <w:t>isteach</w:t>
      </w:r>
      <w:proofErr w:type="spellEnd"/>
      <w:r>
        <w:rPr>
          <w:rFonts w:ascii="Cambria" w:eastAsia="Cambria" w:hAnsi="Cambria" w:cs="Cambria"/>
          <w:i/>
          <w:sz w:val="24"/>
          <w:lang w:eastAsia="en-IE"/>
        </w:rPr>
        <w:t xml:space="preserve"> mar a </w:t>
      </w:r>
      <w:proofErr w:type="spellStart"/>
      <w:r>
        <w:rPr>
          <w:rFonts w:ascii="Cambria" w:eastAsia="Cambria" w:hAnsi="Cambria" w:cs="Cambria"/>
          <w:i/>
          <w:sz w:val="24"/>
          <w:lang w:eastAsia="en-IE"/>
        </w:rPr>
        <w:t>comhaontaíodh</w:t>
      </w:r>
      <w:proofErr w:type="spellEnd"/>
      <w:r>
        <w:rPr>
          <w:rFonts w:ascii="Cambria" w:eastAsia="Cambria" w:hAnsi="Cambria" w:cs="Cambria"/>
          <w:i/>
          <w:sz w:val="24"/>
          <w:lang w:eastAsia="en-IE"/>
        </w:rPr>
        <w:t>)</w:t>
      </w:r>
    </w:p>
    <w:p w14:paraId="1E9AEB4D" w14:textId="3841BBEB" w:rsidR="00EC51DE" w:rsidRPr="00EC51DE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i/>
          <w:sz w:val="24"/>
          <w:lang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lastRenderedPageBreak/>
        <w:t>Trí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chomhaontú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frithpháirteach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féadfaidh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ceachtar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den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dá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pháirtí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tráth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bith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deireadh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a chur leis </w:t>
      </w:r>
      <w:proofErr w:type="gramStart"/>
      <w:r>
        <w:rPr>
          <w:rFonts w:ascii="Cambria" w:eastAsia="Cambria" w:hAnsi="Cambria" w:cs="Cambria"/>
          <w:sz w:val="24"/>
          <w:lang w:eastAsia="en-IE"/>
        </w:rPr>
        <w:t>an</w:t>
      </w:r>
      <w:proofErr w:type="gram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gcomhaontú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sin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níos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luaithe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ná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deiridh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trí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fhógra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_______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lá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i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scríbhinn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thabhairt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don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pháirtí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eile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r>
        <w:rPr>
          <w:rFonts w:ascii="Cambria" w:eastAsia="Cambria" w:hAnsi="Cambria" w:cs="Cambria"/>
          <w:sz w:val="24"/>
          <w:lang w:eastAsia="en-IE"/>
        </w:rPr>
        <w:tab/>
      </w:r>
      <w:proofErr w:type="spellStart"/>
      <w:r>
        <w:rPr>
          <w:rFonts w:ascii="Cambria" w:eastAsia="Cambria" w:hAnsi="Cambria" w:cs="Cambria"/>
          <w:i/>
          <w:sz w:val="24"/>
          <w:lang w:eastAsia="en-IE"/>
        </w:rPr>
        <w:t>Cuir</w:t>
      </w:r>
      <w:proofErr w:type="spellEnd"/>
      <w:r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lang w:eastAsia="en-IE"/>
        </w:rPr>
        <w:t>isteach</w:t>
      </w:r>
      <w:proofErr w:type="spellEnd"/>
      <w:r>
        <w:rPr>
          <w:rFonts w:ascii="Cambria" w:eastAsia="Cambria" w:hAnsi="Cambria" w:cs="Cambria"/>
          <w:i/>
          <w:sz w:val="24"/>
          <w:lang w:eastAsia="en-IE"/>
        </w:rPr>
        <w:t xml:space="preserve"> mar a </w:t>
      </w:r>
      <w:proofErr w:type="spellStart"/>
      <w:r>
        <w:rPr>
          <w:rFonts w:ascii="Cambria" w:eastAsia="Cambria" w:hAnsi="Cambria" w:cs="Cambria"/>
          <w:i/>
          <w:sz w:val="24"/>
          <w:lang w:eastAsia="en-IE"/>
        </w:rPr>
        <w:t>comhaontaíodh</w:t>
      </w:r>
      <w:proofErr w:type="spellEnd"/>
    </w:p>
    <w:p w14:paraId="6398A490" w14:textId="77777777" w:rsidR="00EC51DE" w:rsidRDefault="00EC51DE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69126549" w14:textId="71ABB701" w:rsidR="00AB339B" w:rsidRDefault="00EC51DE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Baineann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an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Ceadúnas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leis an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Tréimhse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shonraítear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anseo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ní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fhéadfar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é a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shíneadh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feadh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bliain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acadúil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eile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>.</w:t>
      </w:r>
    </w:p>
    <w:p w14:paraId="0FB35828" w14:textId="77777777" w:rsidR="00EC51DE" w:rsidRDefault="00EC51DE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5325E038" w14:textId="3305BD82" w:rsidR="00EC51DE" w:rsidRDefault="00EC51DE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Tá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aon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chomhaontú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idir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na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páirtithe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sa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Chomhaontú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seo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chun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cead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thabhairt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don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mhac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léinn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fanacht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feadh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bliain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acadúil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ina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dhiaidh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sin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faoi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réir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cead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scríofa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roimh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ré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ón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údarás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áitiúil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ábhartha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faoi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réir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comhaontú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Ceadúnais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nua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bheith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sínithe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ag an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dá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pháirtí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don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bhliain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acadúil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ina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val="en-IE" w:eastAsia="en-IE"/>
        </w:rPr>
        <w:t>dhiaidh</w:t>
      </w:r>
      <w:proofErr w:type="spellEnd"/>
      <w:r w:rsidRPr="00EC51DE">
        <w:rPr>
          <w:rFonts w:ascii="Cambria" w:eastAsia="Cambria" w:hAnsi="Cambria" w:cs="Cambria"/>
          <w:sz w:val="24"/>
          <w:lang w:val="en-IE" w:eastAsia="en-IE"/>
        </w:rPr>
        <w:t xml:space="preserve"> sin.</w:t>
      </w:r>
    </w:p>
    <w:p w14:paraId="1A3729F9" w14:textId="77777777" w:rsidR="00EC51DE" w:rsidRDefault="00EC51DE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01C47F7C" w14:textId="77777777" w:rsidR="00AB339B" w:rsidRPr="00DD50B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>
        <w:rPr>
          <w:rFonts w:ascii="Cambria" w:eastAsia="Cambria" w:hAnsi="Cambria" w:cs="Cambria"/>
          <w:b/>
          <w:sz w:val="24"/>
          <w:lang w:eastAsia="en-IE"/>
        </w:rPr>
        <w:t xml:space="preserve">3.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Taiscí</w:t>
      </w:r>
      <w:proofErr w:type="spellEnd"/>
    </w:p>
    <w:p w14:paraId="6A5B6E71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tosaigh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(mar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atá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thuas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)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nó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roimhe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íocfaidh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Ceadúnaí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éarlais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i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suim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 € ___ (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cíos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___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seachtaine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 xml:space="preserve">) leis an </w:t>
      </w:r>
      <w:proofErr w:type="spellStart"/>
      <w:r w:rsidRPr="009C0CCE">
        <w:rPr>
          <w:rFonts w:ascii="Cambria" w:eastAsia="Cambria" w:hAnsi="Cambria" w:cs="Cambria"/>
          <w:sz w:val="24"/>
          <w:lang w:eastAsia="en-IE"/>
        </w:rPr>
        <w:t>gCeadúnóir</w:t>
      </w:r>
      <w:proofErr w:type="spellEnd"/>
      <w:r w:rsidRPr="009C0CCE">
        <w:rPr>
          <w:rFonts w:ascii="Cambria" w:eastAsia="Cambria" w:hAnsi="Cambria" w:cs="Cambria"/>
          <w:sz w:val="24"/>
          <w:lang w:eastAsia="en-IE"/>
        </w:rPr>
        <w:t>.</w:t>
      </w:r>
      <w:r w:rsidRPr="009C0CCE">
        <w:rPr>
          <w:rFonts w:ascii="Cambria" w:eastAsia="Cambria" w:hAnsi="Cambria" w:cs="Cambria"/>
          <w:sz w:val="24"/>
          <w:lang w:eastAsia="en-IE"/>
        </w:rPr>
        <w:tab/>
      </w:r>
      <w:r w:rsidRPr="009C0CCE">
        <w:rPr>
          <w:rFonts w:ascii="Cambria" w:eastAsia="Cambria" w:hAnsi="Cambria" w:cs="Cambria"/>
          <w:sz w:val="24"/>
          <w:lang w:eastAsia="en-IE"/>
        </w:rPr>
        <w:tab/>
      </w:r>
      <w:r w:rsidRPr="009C0CCE">
        <w:rPr>
          <w:rFonts w:ascii="Cambria" w:eastAsia="Cambria" w:hAnsi="Cambria" w:cs="Cambria"/>
          <w:sz w:val="24"/>
          <w:lang w:eastAsia="en-IE"/>
        </w:rPr>
        <w:tab/>
      </w:r>
    </w:p>
    <w:p w14:paraId="50A8E04F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i/>
          <w:sz w:val="24"/>
          <w:lang w:val="en-IE" w:eastAsia="en-IE"/>
        </w:rPr>
      </w:pP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Ar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an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dáta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tosaigh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(mar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atá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thuas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)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nó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roimhe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,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íocfaidh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an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Ceadúnaí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éarlais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i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suim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€ ___ (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cíos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___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seachtaine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) leis an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gCeadúnóir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>.</w:t>
      </w:r>
    </w:p>
    <w:p w14:paraId="79B21FD2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i/>
          <w:sz w:val="24"/>
          <w:lang w:val="en-IE" w:eastAsia="en-IE"/>
        </w:rPr>
      </w:pPr>
    </w:p>
    <w:p w14:paraId="417BB56C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i/>
          <w:sz w:val="24"/>
          <w:lang w:val="en-IE" w:eastAsia="en-IE"/>
        </w:rPr>
      </w:pP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Soláthróidh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Ceadúnóir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admháil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éarlais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. Ag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deireadh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chomhaontaithe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beidh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Ceadúnóir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i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dteideal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aon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suimeanna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atá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dlite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ag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gCeadúnaí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bhaint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as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éarlais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chun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costas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deisiúcháin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nó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athsholáthair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earraí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briste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nó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damáistithe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chlúdach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suimeanna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iad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théann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thar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ghnáthchaitheamh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gnáthchuimilt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nó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earraí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caillte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costas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bhaineann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le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haon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mhainneachtain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ag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gCeadúnaí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aon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choinníollacha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eile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den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chomhaontú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chomhlíonadh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.</w:t>
      </w:r>
    </w:p>
    <w:p w14:paraId="41EBCD12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i/>
          <w:sz w:val="24"/>
          <w:lang w:val="en-IE" w:eastAsia="en-IE"/>
        </w:rPr>
      </w:pPr>
    </w:p>
    <w:p w14:paraId="0E270768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Aisíocfar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éarlais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(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nó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chuid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eile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di) leis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gCeadúnaí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laistigh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de 14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lá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nó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luaithe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is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féidir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tar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éis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fhoirceannadh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chomhaontaithe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. 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Déanfar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liosta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d’aon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asbhaintí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as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éarlais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chur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i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gceangal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i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gcás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asbhaintí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bheith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déanta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d’ainneoin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caitheamh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cuimilt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chóir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. Sa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chás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go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ndearnadh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asbhaintí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as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éarlais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seolfar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cóipeanna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d’admhálacha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airgead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bith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gramStart"/>
      <w:r w:rsidRPr="0025194F">
        <w:rPr>
          <w:rFonts w:ascii="Cambria" w:eastAsia="Cambria" w:hAnsi="Cambria" w:cs="Cambria"/>
          <w:sz w:val="24"/>
          <w:lang w:eastAsia="en-IE"/>
        </w:rPr>
        <w:t>a</w:t>
      </w:r>
      <w:proofErr w:type="gram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asbhaintear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chuig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gCeadúnaí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.</w:t>
      </w:r>
    </w:p>
    <w:p w14:paraId="0A53C86C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4B3C8E15" w14:textId="41E9C143" w:rsidR="00AB339B" w:rsidRPr="008722D6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 w:rsidRPr="008722D6">
        <w:rPr>
          <w:rFonts w:ascii="Cambria" w:eastAsia="Cambria" w:hAnsi="Cambria" w:cs="Cambria"/>
          <w:b/>
          <w:sz w:val="24"/>
          <w:lang w:eastAsia="en-IE"/>
        </w:rPr>
        <w:t xml:space="preserve">4. </w:t>
      </w:r>
      <w:proofErr w:type="spellStart"/>
      <w:r w:rsidRPr="008722D6">
        <w:rPr>
          <w:rFonts w:ascii="Cambria" w:eastAsia="Cambria" w:hAnsi="Cambria" w:cs="Cambria"/>
          <w:b/>
          <w:sz w:val="24"/>
          <w:lang w:eastAsia="en-IE"/>
        </w:rPr>
        <w:t>Cíos</w:t>
      </w:r>
      <w:proofErr w:type="spellEnd"/>
      <w:r w:rsidR="00EC51DE">
        <w:rPr>
          <w:rFonts w:ascii="Cambria" w:eastAsia="Cambria" w:hAnsi="Cambria" w:cs="Cambria"/>
          <w:b/>
          <w:sz w:val="24"/>
          <w:lang w:eastAsia="en-IE"/>
        </w:rPr>
        <w:t xml:space="preserve"> </w:t>
      </w:r>
      <w:r w:rsidR="00EC51DE" w:rsidRPr="00EC51DE">
        <w:rPr>
          <w:rFonts w:ascii="Cambria" w:eastAsia="Cambria" w:hAnsi="Cambria" w:cs="Cambria"/>
          <w:b/>
          <w:sz w:val="24"/>
          <w:lang w:eastAsia="en-IE"/>
        </w:rPr>
        <w:t>(</w:t>
      </w:r>
      <w:proofErr w:type="spellStart"/>
      <w:r w:rsidR="00EC51DE" w:rsidRPr="00EC51DE">
        <w:rPr>
          <w:rFonts w:ascii="Cambria" w:eastAsia="Cambria" w:hAnsi="Cambria" w:cs="Cambria"/>
          <w:b/>
          <w:sz w:val="24"/>
          <w:lang w:eastAsia="en-IE"/>
        </w:rPr>
        <w:t>Táille</w:t>
      </w:r>
      <w:proofErr w:type="spellEnd"/>
      <w:r w:rsidR="00EC51DE" w:rsidRPr="00EC51DE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b/>
          <w:sz w:val="24"/>
          <w:lang w:eastAsia="en-IE"/>
        </w:rPr>
        <w:t>Cheadúnaithe</w:t>
      </w:r>
      <w:proofErr w:type="spellEnd"/>
      <w:r w:rsidR="00EC51DE" w:rsidRPr="00EC51DE">
        <w:rPr>
          <w:rFonts w:ascii="Cambria" w:eastAsia="Cambria" w:hAnsi="Cambria" w:cs="Cambria"/>
          <w:b/>
          <w:sz w:val="24"/>
          <w:lang w:eastAsia="en-IE"/>
        </w:rPr>
        <w:t>)</w:t>
      </w:r>
    </w:p>
    <w:p w14:paraId="6D2393F8" w14:textId="6C7AD6FC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i/>
          <w:sz w:val="24"/>
          <w:lang w:val="en-IE" w:eastAsia="en-IE"/>
        </w:rPr>
      </w:pPr>
      <w:r w:rsidRPr="003E694B">
        <w:rPr>
          <w:rFonts w:ascii="Cambria" w:eastAsia="Cambria" w:hAnsi="Cambria" w:cs="Cambria"/>
          <w:i/>
          <w:sz w:val="24"/>
          <w:lang w:eastAsia="en-IE"/>
        </w:rPr>
        <w:lastRenderedPageBreak/>
        <w:t xml:space="preserve">Is é an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cíos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ná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€ _____________ in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aghaidh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na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seachtaine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>/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mí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féilire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a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íoctar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go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míosúil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>/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tráth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coicísiúil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>/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seachtainiúil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roimh</w:t>
      </w:r>
      <w:proofErr w:type="spellEnd"/>
      <w:r w:rsidRPr="003E694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i/>
          <w:sz w:val="24"/>
          <w:lang w:eastAsia="en-IE"/>
        </w:rPr>
        <w:t>ré</w:t>
      </w:r>
      <w:proofErr w:type="spellEnd"/>
      <w:r w:rsidR="00EC51DE">
        <w:rPr>
          <w:rFonts w:ascii="Cambria" w:eastAsia="Cambria" w:hAnsi="Cambria" w:cs="Cambria"/>
          <w:i/>
          <w:sz w:val="24"/>
          <w:lang w:eastAsia="en-IE"/>
        </w:rPr>
        <w:t xml:space="preserve">, </w:t>
      </w:r>
      <w:proofErr w:type="spellStart"/>
      <w:r w:rsidR="00EC51DE" w:rsidRPr="00EC51DE">
        <w:rPr>
          <w:rFonts w:ascii="Cambria" w:eastAsia="Cambria" w:hAnsi="Cambria" w:cs="Cambria"/>
          <w:i/>
          <w:sz w:val="24"/>
          <w:lang w:eastAsia="en-IE"/>
        </w:rPr>
        <w:t>iníoctha</w:t>
      </w:r>
      <w:proofErr w:type="spellEnd"/>
      <w:r w:rsidR="00EC51DE" w:rsidRPr="00EC51DE">
        <w:rPr>
          <w:rFonts w:ascii="Cambria" w:eastAsia="Cambria" w:hAnsi="Cambria" w:cs="Cambria"/>
          <w:i/>
          <w:sz w:val="24"/>
          <w:lang w:eastAsia="en-IE"/>
        </w:rPr>
        <w:t xml:space="preserve"> an__________________(</w:t>
      </w:r>
      <w:proofErr w:type="spellStart"/>
      <w:r w:rsidR="00EC51DE" w:rsidRPr="00EC51DE">
        <w:rPr>
          <w:rFonts w:ascii="Cambria" w:eastAsia="Cambria" w:hAnsi="Cambria" w:cs="Cambria"/>
          <w:i/>
          <w:sz w:val="24"/>
          <w:lang w:eastAsia="en-IE"/>
        </w:rPr>
        <w:t>lá</w:t>
      </w:r>
      <w:proofErr w:type="spellEnd"/>
      <w:r w:rsidR="00EC51DE" w:rsidRPr="00EC51DE">
        <w:rPr>
          <w:rFonts w:ascii="Cambria" w:eastAsia="Cambria" w:hAnsi="Cambria" w:cs="Cambria"/>
          <w:i/>
          <w:sz w:val="24"/>
          <w:lang w:eastAsia="en-IE"/>
        </w:rPr>
        <w:t>/</w:t>
      </w:r>
      <w:proofErr w:type="spellStart"/>
      <w:r w:rsidR="00EC51DE" w:rsidRPr="00EC51DE">
        <w:rPr>
          <w:rFonts w:ascii="Cambria" w:eastAsia="Cambria" w:hAnsi="Cambria" w:cs="Cambria"/>
          <w:i/>
          <w:sz w:val="24"/>
          <w:lang w:eastAsia="en-IE"/>
        </w:rPr>
        <w:t>dáta</w:t>
      </w:r>
      <w:proofErr w:type="spellEnd"/>
      <w:r w:rsidR="00EC51DE" w:rsidRPr="00EC51DE">
        <w:rPr>
          <w:rFonts w:ascii="Cambria" w:eastAsia="Cambria" w:hAnsi="Cambria" w:cs="Cambria"/>
          <w:i/>
          <w:sz w:val="24"/>
          <w:lang w:eastAsia="en-IE"/>
        </w:rPr>
        <w:t>).</w:t>
      </w:r>
    </w:p>
    <w:p w14:paraId="08F070DB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0B263A6F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Déanfar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chéad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íocaíocht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tosaigh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(mar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atá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thuas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)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íocfar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gach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íocaíocht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ina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dhiaidh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sin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céanna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de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gach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mí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féilire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/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lá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céanna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de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gach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seachtain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ina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dhiaidh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sin, mar a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chomhaontófar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>.</w:t>
      </w:r>
    </w:p>
    <w:p w14:paraId="549C62A1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0E809E12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Má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theipeann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gCeadúnaí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cíos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íoc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féadfaidh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Ceadúnaí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comhaontú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fhoirceannadh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íocaíocht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aon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chíosa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gan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íoc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lorg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trí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bealaí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iomchuí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>.</w:t>
      </w:r>
    </w:p>
    <w:p w14:paraId="773CDB5F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74B8CC9C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Beidh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cíos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iníoctha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 xml:space="preserve"> mar a </w:t>
      </w:r>
      <w:proofErr w:type="spellStart"/>
      <w:r w:rsidRPr="003E694B">
        <w:rPr>
          <w:rFonts w:ascii="Cambria" w:eastAsia="Cambria" w:hAnsi="Cambria" w:cs="Cambria"/>
          <w:sz w:val="24"/>
          <w:lang w:eastAsia="en-IE"/>
        </w:rPr>
        <w:t>leanas</w:t>
      </w:r>
      <w:proofErr w:type="spellEnd"/>
      <w:r w:rsidRPr="003E694B">
        <w:rPr>
          <w:rFonts w:ascii="Cambria" w:eastAsia="Cambria" w:hAnsi="Cambria" w:cs="Cambria"/>
          <w:sz w:val="24"/>
          <w:lang w:eastAsia="en-IE"/>
        </w:rPr>
        <w:t>:</w:t>
      </w:r>
    </w:p>
    <w:p w14:paraId="708E7BAC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 w:firstLine="426"/>
        <w:jc w:val="both"/>
        <w:rPr>
          <w:rFonts w:ascii="Cambria" w:eastAsia="Cambria" w:hAnsi="Cambria" w:cs="Cambria"/>
          <w:i/>
          <w:sz w:val="24"/>
          <w:lang w:val="en-IE" w:eastAsia="en-IE"/>
        </w:rPr>
      </w:pPr>
      <w:r w:rsidRPr="0025194F">
        <w:rPr>
          <w:rFonts w:ascii="Segoe UI Symbol" w:eastAsia="Segoe UI Symbol" w:hAnsi="Segoe UI Symbol" w:cs="Segoe UI Symbol"/>
          <w:sz w:val="24"/>
          <w:lang w:eastAsia="en-IE"/>
        </w:rPr>
        <w:sym w:font="Segoe UI Symbol" w:char="F0B7"/>
      </w:r>
      <w:r w:rsidRPr="0025194F">
        <w:rPr>
          <w:rFonts w:ascii="Segoe UI Symbol" w:eastAsia="Segoe UI Symbol" w:hAnsi="Segoe UI Symbol" w:cs="Segoe UI Symbol"/>
          <w:sz w:val="24"/>
          <w:lang w:eastAsia="en-IE"/>
        </w:rPr>
        <w:sym w:font="Segoe UI Symbol" w:char="0020"/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Aistriú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Leictreonach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/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Airgead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25194F">
        <w:rPr>
          <w:rFonts w:ascii="Cambria" w:eastAsia="Cambria" w:hAnsi="Cambria" w:cs="Cambria"/>
          <w:sz w:val="24"/>
          <w:lang w:eastAsia="en-IE"/>
        </w:rPr>
        <w:t>Tirim</w:t>
      </w:r>
      <w:proofErr w:type="spellEnd"/>
      <w:r w:rsidRPr="0025194F">
        <w:rPr>
          <w:rFonts w:ascii="Cambria" w:eastAsia="Cambria" w:hAnsi="Cambria" w:cs="Cambria"/>
          <w:sz w:val="24"/>
          <w:lang w:eastAsia="en-IE"/>
        </w:rPr>
        <w:tab/>
      </w:r>
      <w:r w:rsidRPr="0025194F">
        <w:rPr>
          <w:rFonts w:ascii="Cambria" w:eastAsia="Cambria" w:hAnsi="Cambria" w:cs="Cambria"/>
          <w:sz w:val="24"/>
          <w:lang w:eastAsia="en-IE"/>
        </w:rPr>
        <w:tab/>
      </w:r>
      <w:r w:rsidRPr="0025194F">
        <w:rPr>
          <w:rFonts w:ascii="Cambria" w:eastAsia="Cambria" w:hAnsi="Cambria" w:cs="Cambria"/>
          <w:sz w:val="24"/>
          <w:lang w:eastAsia="en-IE"/>
        </w:rPr>
        <w:tab/>
      </w:r>
      <w:r w:rsidRPr="0025194F">
        <w:rPr>
          <w:rFonts w:ascii="Cambria" w:eastAsia="Cambria" w:hAnsi="Cambria" w:cs="Cambria"/>
          <w:sz w:val="24"/>
          <w:lang w:eastAsia="en-IE"/>
        </w:rPr>
        <w:tab/>
      </w:r>
      <w:proofErr w:type="spellStart"/>
      <w:r w:rsidRPr="0025194F">
        <w:rPr>
          <w:rFonts w:ascii="Cambria" w:eastAsia="Cambria" w:hAnsi="Cambria" w:cs="Cambria"/>
          <w:i/>
          <w:sz w:val="24"/>
          <w:lang w:eastAsia="en-IE"/>
        </w:rPr>
        <w:t>Scrios</w:t>
      </w:r>
      <w:proofErr w:type="spellEnd"/>
      <w:r w:rsidRPr="0025194F">
        <w:rPr>
          <w:rFonts w:ascii="Cambria" w:eastAsia="Cambria" w:hAnsi="Cambria" w:cs="Cambria"/>
          <w:i/>
          <w:sz w:val="24"/>
          <w:lang w:eastAsia="en-IE"/>
        </w:rPr>
        <w:t xml:space="preserve"> de </w:t>
      </w:r>
      <w:proofErr w:type="spellStart"/>
      <w:r w:rsidRPr="0025194F">
        <w:rPr>
          <w:rFonts w:ascii="Cambria" w:eastAsia="Cambria" w:hAnsi="Cambria" w:cs="Cambria"/>
          <w:i/>
          <w:sz w:val="24"/>
          <w:lang w:eastAsia="en-IE"/>
        </w:rPr>
        <w:t>réir</w:t>
      </w:r>
      <w:proofErr w:type="spellEnd"/>
      <w:r w:rsidRPr="0025194F">
        <w:rPr>
          <w:rFonts w:ascii="Cambria" w:eastAsia="Cambria" w:hAnsi="Cambria" w:cs="Cambria"/>
          <w:i/>
          <w:sz w:val="24"/>
          <w:lang w:eastAsia="en-IE"/>
        </w:rPr>
        <w:t xml:space="preserve"> mar is </w:t>
      </w:r>
      <w:proofErr w:type="spellStart"/>
      <w:proofErr w:type="gramStart"/>
      <w:r w:rsidRPr="0025194F">
        <w:rPr>
          <w:rFonts w:ascii="Cambria" w:eastAsia="Cambria" w:hAnsi="Cambria" w:cs="Cambria"/>
          <w:i/>
          <w:sz w:val="24"/>
          <w:lang w:eastAsia="en-IE"/>
        </w:rPr>
        <w:t>iomchuí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2859F7" w14:paraId="00A8F27F" w14:textId="77777777" w:rsidTr="00DD50BB">
        <w:tc>
          <w:tcPr>
            <w:tcW w:w="8500" w:type="dxa"/>
          </w:tcPr>
          <w:p w14:paraId="252B7131" w14:textId="77777777" w:rsidR="00AB339B" w:rsidRPr="00832F84" w:rsidRDefault="00B92B45" w:rsidP="00DD50BB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before="120" w:after="0" w:line="358" w:lineRule="auto"/>
              <w:ind w:right="113"/>
              <w:jc w:val="both"/>
              <w:rPr>
                <w:rFonts w:ascii="Cambria" w:eastAsia="Cambria" w:hAnsi="Cambria" w:cs="Cambria"/>
                <w:b/>
                <w:sz w:val="24"/>
                <w:lang w:val="en-IE" w:eastAsia="en-IE"/>
              </w:rPr>
            </w:pPr>
            <w:proofErr w:type="spellStart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Chuig</w:t>
            </w:r>
            <w:proofErr w:type="spellEnd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: ________________________________________________________________________</w:t>
            </w:r>
          </w:p>
          <w:p w14:paraId="0EA23A72" w14:textId="77777777" w:rsidR="00AB339B" w:rsidRDefault="00B92B45" w:rsidP="00DD50BB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before="120" w:after="0" w:line="358" w:lineRule="auto"/>
              <w:ind w:right="113"/>
              <w:jc w:val="both"/>
              <w:rPr>
                <w:rFonts w:ascii="Cambria" w:eastAsia="Cambria" w:hAnsi="Cambria" w:cs="Cambria"/>
                <w:sz w:val="24"/>
                <w:lang w:val="en-IE" w:eastAsia="en-IE"/>
              </w:rPr>
            </w:pPr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(</w:t>
            </w:r>
            <w:proofErr w:type="spellStart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an</w:t>
            </w:r>
            <w:proofErr w:type="spellEnd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 xml:space="preserve"> </w:t>
            </w:r>
            <w:proofErr w:type="spellStart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Ceadúnóir</w:t>
            </w:r>
            <w:proofErr w:type="spellEnd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)</w:t>
            </w:r>
          </w:p>
        </w:tc>
      </w:tr>
      <w:tr w:rsidR="002859F7" w14:paraId="78C30972" w14:textId="77777777" w:rsidTr="00DD50BB">
        <w:tc>
          <w:tcPr>
            <w:tcW w:w="8500" w:type="dxa"/>
          </w:tcPr>
          <w:p w14:paraId="6C6BA5C3" w14:textId="77777777" w:rsidR="00AB339B" w:rsidRPr="00832F84" w:rsidRDefault="00B92B45" w:rsidP="00DD50BB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before="120" w:after="0" w:line="358" w:lineRule="auto"/>
              <w:ind w:right="113"/>
              <w:jc w:val="both"/>
              <w:rPr>
                <w:rFonts w:ascii="Cambria" w:eastAsia="Cambria" w:hAnsi="Cambria" w:cs="Cambria"/>
                <w:b/>
                <w:sz w:val="24"/>
                <w:lang w:val="en-IE" w:eastAsia="en-IE"/>
              </w:rPr>
            </w:pPr>
            <w:proofErr w:type="spellStart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Bainc</w:t>
            </w:r>
            <w:proofErr w:type="spellEnd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:</w:t>
            </w:r>
          </w:p>
        </w:tc>
      </w:tr>
      <w:tr w:rsidR="002859F7" w14:paraId="72646C3A" w14:textId="77777777" w:rsidTr="00DD50BB">
        <w:tc>
          <w:tcPr>
            <w:tcW w:w="8500" w:type="dxa"/>
          </w:tcPr>
          <w:p w14:paraId="6D4E5D76" w14:textId="77777777" w:rsidR="00AB339B" w:rsidRPr="00832F84" w:rsidRDefault="00B92B45" w:rsidP="00DD50BB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before="120" w:after="0" w:line="358" w:lineRule="auto"/>
              <w:ind w:right="113"/>
              <w:jc w:val="both"/>
              <w:rPr>
                <w:rFonts w:ascii="Cambria" w:eastAsia="Cambria" w:hAnsi="Cambria" w:cs="Cambria"/>
                <w:b/>
                <w:sz w:val="24"/>
                <w:lang w:val="en-IE" w:eastAsia="en-IE"/>
              </w:rPr>
            </w:pPr>
            <w:proofErr w:type="spellStart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Seoladh</w:t>
            </w:r>
            <w:proofErr w:type="spellEnd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 xml:space="preserve"> an </w:t>
            </w:r>
            <w:proofErr w:type="spellStart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Bhainc</w:t>
            </w:r>
            <w:proofErr w:type="spellEnd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:</w:t>
            </w:r>
          </w:p>
        </w:tc>
      </w:tr>
      <w:tr w:rsidR="002859F7" w14:paraId="3357A23B" w14:textId="77777777" w:rsidTr="00DD50BB">
        <w:tc>
          <w:tcPr>
            <w:tcW w:w="8500" w:type="dxa"/>
          </w:tcPr>
          <w:p w14:paraId="1198F0B9" w14:textId="77777777" w:rsidR="00AB339B" w:rsidRPr="00832F84" w:rsidRDefault="00B92B45" w:rsidP="00DD50BB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before="120" w:after="0" w:line="358" w:lineRule="auto"/>
              <w:ind w:right="113"/>
              <w:jc w:val="both"/>
              <w:rPr>
                <w:rFonts w:ascii="Cambria" w:eastAsia="Cambria" w:hAnsi="Cambria" w:cs="Cambria"/>
                <w:b/>
                <w:sz w:val="24"/>
                <w:lang w:val="en-IE" w:eastAsia="en-IE"/>
              </w:rPr>
            </w:pPr>
            <w:proofErr w:type="spellStart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Ainm</w:t>
            </w:r>
            <w:proofErr w:type="spellEnd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 xml:space="preserve"> an </w:t>
            </w:r>
            <w:proofErr w:type="spellStart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Chuntais</w:t>
            </w:r>
            <w:proofErr w:type="spellEnd"/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:</w:t>
            </w:r>
          </w:p>
        </w:tc>
      </w:tr>
      <w:tr w:rsidR="002859F7" w14:paraId="06376130" w14:textId="77777777" w:rsidTr="00DD50BB">
        <w:tc>
          <w:tcPr>
            <w:tcW w:w="8500" w:type="dxa"/>
          </w:tcPr>
          <w:p w14:paraId="43F76DAD" w14:textId="77777777" w:rsidR="00AB339B" w:rsidRPr="00832F84" w:rsidRDefault="00B92B45" w:rsidP="00DD50BB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before="120" w:after="0" w:line="358" w:lineRule="auto"/>
              <w:ind w:right="113"/>
              <w:jc w:val="both"/>
              <w:rPr>
                <w:rFonts w:ascii="Cambria" w:eastAsia="Cambria" w:hAnsi="Cambria" w:cs="Cambria"/>
                <w:b/>
                <w:sz w:val="24"/>
                <w:lang w:val="en-IE" w:eastAsia="en-IE"/>
              </w:rPr>
            </w:pPr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IBAN:</w:t>
            </w:r>
          </w:p>
        </w:tc>
      </w:tr>
      <w:tr w:rsidR="002859F7" w14:paraId="0AC3E3E1" w14:textId="77777777" w:rsidTr="00DD50BB">
        <w:tc>
          <w:tcPr>
            <w:tcW w:w="8500" w:type="dxa"/>
          </w:tcPr>
          <w:p w14:paraId="15983207" w14:textId="77777777" w:rsidR="00AB339B" w:rsidRPr="00832F84" w:rsidRDefault="00B92B45" w:rsidP="00DD50BB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before="120" w:after="0" w:line="358" w:lineRule="auto"/>
              <w:ind w:right="113"/>
              <w:jc w:val="both"/>
              <w:rPr>
                <w:rFonts w:ascii="Cambria" w:eastAsia="Cambria" w:hAnsi="Cambria" w:cs="Cambria"/>
                <w:b/>
                <w:sz w:val="24"/>
                <w:lang w:val="en-IE" w:eastAsia="en-IE"/>
              </w:rPr>
            </w:pPr>
            <w:r w:rsidRPr="00832F84">
              <w:rPr>
                <w:rFonts w:ascii="Cambria" w:eastAsia="Cambria" w:hAnsi="Cambria" w:cs="Cambria"/>
                <w:b/>
                <w:sz w:val="24"/>
                <w:lang w:eastAsia="en-IE"/>
              </w:rPr>
              <w:t>BIC:</w:t>
            </w:r>
          </w:p>
        </w:tc>
      </w:tr>
      <w:tr w:rsidR="002859F7" w14:paraId="4D9A10C4" w14:textId="77777777" w:rsidTr="00DD50BB">
        <w:tc>
          <w:tcPr>
            <w:tcW w:w="8500" w:type="dxa"/>
          </w:tcPr>
          <w:p w14:paraId="1809DE19" w14:textId="77777777" w:rsidR="00AB339B" w:rsidRPr="00832F84" w:rsidRDefault="00B92B45" w:rsidP="00DD50BB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before="120" w:after="0" w:line="358" w:lineRule="auto"/>
              <w:ind w:right="113"/>
              <w:rPr>
                <w:rFonts w:ascii="Cambria" w:eastAsia="Cambria" w:hAnsi="Cambria" w:cs="Cambria"/>
                <w:b/>
                <w:sz w:val="24"/>
                <w:lang w:val="en-IE" w:eastAsia="en-IE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>Tagairt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 xml:space="preserve"> le cur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>san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>áireamh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>ar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 xml:space="preserve"> an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>insint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lang w:eastAsia="en-IE"/>
              </w:rPr>
              <w:t>: ________________________ _____________________________________________________________________________</w:t>
            </w:r>
          </w:p>
        </w:tc>
      </w:tr>
      <w:tr w:rsidR="002859F7" w14:paraId="59096385" w14:textId="77777777" w:rsidTr="00DD50BB">
        <w:tc>
          <w:tcPr>
            <w:tcW w:w="8500" w:type="dxa"/>
          </w:tcPr>
          <w:p w14:paraId="2A820513" w14:textId="77777777" w:rsidR="00AB339B" w:rsidRDefault="00AB339B" w:rsidP="00DD50BB">
            <w:pPr>
              <w:tabs>
                <w:tab w:val="clear" w:pos="454"/>
                <w:tab w:val="clear" w:pos="907"/>
                <w:tab w:val="clear" w:pos="1361"/>
                <w:tab w:val="clear" w:pos="1814"/>
                <w:tab w:val="clear" w:pos="2268"/>
              </w:tabs>
              <w:spacing w:before="120" w:after="0" w:line="358" w:lineRule="auto"/>
              <w:ind w:right="113"/>
              <w:rPr>
                <w:rFonts w:ascii="Cambria" w:eastAsia="Cambria" w:hAnsi="Cambria" w:cs="Cambria"/>
                <w:b/>
                <w:sz w:val="24"/>
                <w:lang w:val="en-IE" w:eastAsia="en-IE"/>
              </w:rPr>
            </w:pPr>
          </w:p>
        </w:tc>
      </w:tr>
    </w:tbl>
    <w:p w14:paraId="583BD94E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0B0C6612" w14:textId="77777777" w:rsidR="00AB339B" w:rsidRPr="008722D6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>
        <w:rPr>
          <w:rFonts w:ascii="Cambria" w:eastAsia="Cambria" w:hAnsi="Cambria" w:cs="Cambria"/>
          <w:b/>
          <w:sz w:val="24"/>
          <w:lang w:eastAsia="en-IE"/>
        </w:rPr>
        <w:t xml:space="preserve">5.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Costais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Teaghlaigh</w:t>
      </w:r>
      <w:proofErr w:type="spellEnd"/>
    </w:p>
    <w:p w14:paraId="75B4871E" w14:textId="77777777" w:rsidR="00AB339B" w:rsidRPr="004740EA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Baineann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costais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Teaghlaigh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gramStart"/>
      <w:r w:rsidRPr="004740EA">
        <w:rPr>
          <w:rFonts w:ascii="Cambria" w:eastAsia="Cambria" w:hAnsi="Cambria" w:cs="Cambria"/>
          <w:sz w:val="24"/>
          <w:lang w:eastAsia="en-IE"/>
        </w:rPr>
        <w:t>le:—</w:t>
      </w:r>
      <w:proofErr w:type="gramEnd"/>
      <w:r w:rsidRPr="004740EA">
        <w:rPr>
          <w:rFonts w:ascii="Cambria" w:eastAsia="Cambria" w:hAnsi="Cambria" w:cs="Cambria"/>
          <w:sz w:val="24"/>
          <w:lang w:eastAsia="en-IE"/>
        </w:rPr>
        <w:tab/>
        <w:t xml:space="preserve">      </w:t>
      </w:r>
      <w:r w:rsidRPr="004740EA">
        <w:rPr>
          <w:rFonts w:ascii="Cambria" w:eastAsia="Cambria" w:hAnsi="Cambria" w:cs="Cambria"/>
          <w:sz w:val="24"/>
          <w:lang w:eastAsia="en-IE"/>
        </w:rPr>
        <w:tab/>
      </w:r>
      <w:r w:rsidRPr="004740EA">
        <w:rPr>
          <w:rFonts w:ascii="Cambria" w:eastAsia="Cambria" w:hAnsi="Cambria" w:cs="Cambria"/>
          <w:sz w:val="24"/>
          <w:lang w:eastAsia="en-IE"/>
        </w:rPr>
        <w:tab/>
        <w:t>(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Cuir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san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áireamh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más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infheidhme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>)</w:t>
      </w:r>
    </w:p>
    <w:p w14:paraId="29B08E26" w14:textId="77777777" w:rsidR="00AB339B" w:rsidRPr="004740EA" w:rsidRDefault="00B92B45" w:rsidP="00AB339B">
      <w:pPr>
        <w:pStyle w:val="ListParagraph"/>
        <w:numPr>
          <w:ilvl w:val="0"/>
          <w:numId w:val="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Leictreachas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 </w:t>
      </w:r>
    </w:p>
    <w:p w14:paraId="754A1235" w14:textId="77777777" w:rsidR="00AB339B" w:rsidRPr="004740EA" w:rsidRDefault="00B92B45" w:rsidP="00AB339B">
      <w:pPr>
        <w:pStyle w:val="ListParagraph"/>
        <w:numPr>
          <w:ilvl w:val="0"/>
          <w:numId w:val="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Gás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/ ola</w:t>
      </w:r>
    </w:p>
    <w:p w14:paraId="35A96341" w14:textId="77777777" w:rsidR="00AB339B" w:rsidRPr="004740EA" w:rsidRDefault="00B92B45" w:rsidP="00AB339B">
      <w:pPr>
        <w:pStyle w:val="ListParagraph"/>
        <w:numPr>
          <w:ilvl w:val="0"/>
          <w:numId w:val="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4740EA">
        <w:rPr>
          <w:rFonts w:ascii="Cambria" w:eastAsia="Cambria" w:hAnsi="Cambria" w:cs="Cambria"/>
          <w:sz w:val="24"/>
          <w:lang w:eastAsia="en-IE"/>
        </w:rPr>
        <w:t>____________________</w:t>
      </w:r>
    </w:p>
    <w:p w14:paraId="3E5192F3" w14:textId="77777777" w:rsidR="00AB339B" w:rsidRPr="004740EA" w:rsidRDefault="00B92B45" w:rsidP="00AB339B">
      <w:pPr>
        <w:pStyle w:val="ListParagraph"/>
        <w:numPr>
          <w:ilvl w:val="0"/>
          <w:numId w:val="5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4740EA">
        <w:rPr>
          <w:rFonts w:ascii="Cambria" w:eastAsia="Cambria" w:hAnsi="Cambria" w:cs="Cambria"/>
          <w:sz w:val="24"/>
          <w:lang w:eastAsia="en-IE"/>
        </w:rPr>
        <w:lastRenderedPageBreak/>
        <w:t>____________________</w:t>
      </w:r>
    </w:p>
    <w:p w14:paraId="5A7F420D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5F15DB64" w14:textId="77777777" w:rsidR="00AB339B" w:rsidRPr="004740EA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Roghnaigh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, le do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thoil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>:</w:t>
      </w:r>
    </w:p>
    <w:p w14:paraId="648E7008" w14:textId="77777777" w:rsidR="00AB339B" w:rsidRPr="004740EA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Tá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costais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socraithe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ag € ________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sa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mhí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nó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>,</w:t>
      </w:r>
    </w:p>
    <w:p w14:paraId="476CC18A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4740EA">
        <w:rPr>
          <w:rFonts w:ascii="Cambria" w:eastAsia="Cambria" w:hAnsi="Cambria" w:cs="Cambria"/>
          <w:sz w:val="24"/>
          <w:lang w:eastAsia="en-IE"/>
        </w:rPr>
        <w:t xml:space="preserve">Is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ábhair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athraitheacha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iad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ach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ní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rachaidh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siad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thar € ______________ in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aghaidh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míosa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>.</w:t>
      </w:r>
    </w:p>
    <w:p w14:paraId="3249B4C8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i/>
          <w:sz w:val="24"/>
          <w:lang w:val="en-IE" w:eastAsia="en-IE"/>
        </w:rPr>
      </w:pPr>
    </w:p>
    <w:p w14:paraId="50A93AD7" w14:textId="77777777" w:rsidR="00AB339B" w:rsidRPr="008722D6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>
        <w:rPr>
          <w:rFonts w:ascii="Cambria" w:eastAsia="Cambria" w:hAnsi="Cambria" w:cs="Cambria"/>
          <w:b/>
          <w:sz w:val="24"/>
          <w:lang w:eastAsia="en-IE"/>
        </w:rPr>
        <w:t xml:space="preserve">6.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Athbhreithniú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Cíosa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</w:p>
    <w:p w14:paraId="07433050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Déanfar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athbhreithniú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gcíos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ag an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deiridh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(mar a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shonraítear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thuas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)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más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mian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leis an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gCeadúnaí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filleadh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don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bhliain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acadúil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ina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dhiaidh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sin. (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nó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de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réir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mar a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chomhaontaítear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idir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4740EA">
        <w:rPr>
          <w:rFonts w:ascii="Cambria" w:eastAsia="Cambria" w:hAnsi="Cambria" w:cs="Cambria"/>
          <w:sz w:val="24"/>
          <w:lang w:eastAsia="en-IE"/>
        </w:rPr>
        <w:t>páirtithe</w:t>
      </w:r>
      <w:proofErr w:type="spellEnd"/>
      <w:r w:rsidRPr="004740EA">
        <w:rPr>
          <w:rFonts w:ascii="Cambria" w:eastAsia="Cambria" w:hAnsi="Cambria" w:cs="Cambria"/>
          <w:sz w:val="24"/>
          <w:lang w:eastAsia="en-IE"/>
        </w:rPr>
        <w:t>)</w:t>
      </w:r>
    </w:p>
    <w:p w14:paraId="37A1173F" w14:textId="77777777" w:rsidR="00AB339B" w:rsidRPr="00DD50B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3A05AFD7" w14:textId="77777777" w:rsidR="00AB339B" w:rsidRPr="00DD50B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>
        <w:rPr>
          <w:rFonts w:ascii="Cambria" w:eastAsia="Cambria" w:hAnsi="Cambria" w:cs="Cambria"/>
          <w:b/>
          <w:sz w:val="24"/>
          <w:lang w:eastAsia="en-IE"/>
        </w:rPr>
        <w:t xml:space="preserve">7.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Árachas</w:t>
      </w:r>
      <w:proofErr w:type="spellEnd"/>
    </w:p>
    <w:p w14:paraId="0737B0C9" w14:textId="77777777" w:rsidR="00AB339B" w:rsidRDefault="00B92B45" w:rsidP="008722D6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8722D6">
        <w:rPr>
          <w:rFonts w:ascii="Cambria" w:eastAsia="Cambria" w:hAnsi="Cambria" w:cs="Cambria"/>
          <w:sz w:val="24"/>
          <w:lang w:eastAsia="en-IE"/>
        </w:rPr>
        <w:t xml:space="preserve">Is é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freagracht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Cheadúnaí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a n-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imríochtaí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pearsanta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8722D6">
        <w:rPr>
          <w:rFonts w:ascii="Cambria" w:eastAsia="Cambria" w:hAnsi="Cambria" w:cs="Cambria"/>
          <w:sz w:val="24"/>
          <w:lang w:eastAsia="en-IE"/>
        </w:rPr>
        <w:t>chinntiú</w:t>
      </w:r>
      <w:proofErr w:type="spellEnd"/>
      <w:r w:rsidRPr="008722D6">
        <w:rPr>
          <w:rFonts w:ascii="Cambria" w:eastAsia="Cambria" w:hAnsi="Cambria" w:cs="Cambria"/>
          <w:sz w:val="24"/>
          <w:lang w:eastAsia="en-IE"/>
        </w:rPr>
        <w:t>.</w:t>
      </w:r>
    </w:p>
    <w:p w14:paraId="7E85D526" w14:textId="77777777" w:rsidR="002D39AC" w:rsidRDefault="002D39AC" w:rsidP="002D39A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6F4F139B" w14:textId="77777777" w:rsidR="002D39AC" w:rsidRPr="00E65A78" w:rsidRDefault="00B92B45" w:rsidP="002D39A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 w:rsidRPr="00E65A78">
        <w:rPr>
          <w:rFonts w:ascii="Cambria" w:eastAsia="Cambria" w:hAnsi="Cambria" w:cs="Cambria"/>
          <w:b/>
          <w:sz w:val="24"/>
          <w:lang w:eastAsia="en-IE"/>
        </w:rPr>
        <w:t xml:space="preserve">8. </w:t>
      </w:r>
      <w:proofErr w:type="spellStart"/>
      <w:r w:rsidRPr="00E65A78">
        <w:rPr>
          <w:rFonts w:ascii="Cambria" w:eastAsia="Cambria" w:hAnsi="Cambria" w:cs="Cambria"/>
          <w:b/>
          <w:sz w:val="24"/>
          <w:lang w:eastAsia="en-IE"/>
        </w:rPr>
        <w:t>Teorainneacha</w:t>
      </w:r>
      <w:proofErr w:type="spellEnd"/>
      <w:r w:rsidRPr="00E65A78">
        <w:rPr>
          <w:rFonts w:ascii="Cambria" w:eastAsia="Cambria" w:hAnsi="Cambria" w:cs="Cambria"/>
          <w:b/>
          <w:sz w:val="24"/>
          <w:lang w:eastAsia="en-IE"/>
        </w:rPr>
        <w:t xml:space="preserve"> an </w:t>
      </w:r>
      <w:proofErr w:type="spellStart"/>
      <w:r w:rsidRPr="00E65A78">
        <w:rPr>
          <w:rFonts w:ascii="Cambria" w:eastAsia="Cambria" w:hAnsi="Cambria" w:cs="Cambria"/>
          <w:b/>
          <w:sz w:val="24"/>
          <w:lang w:eastAsia="en-IE"/>
        </w:rPr>
        <w:t>Chomhaontaithe</w:t>
      </w:r>
      <w:proofErr w:type="spellEnd"/>
      <w:r w:rsidRPr="00E65A78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E65A78">
        <w:rPr>
          <w:rFonts w:ascii="Cambria" w:eastAsia="Cambria" w:hAnsi="Cambria" w:cs="Cambria"/>
          <w:b/>
          <w:sz w:val="24"/>
          <w:lang w:eastAsia="en-IE"/>
        </w:rPr>
        <w:t>Ceadúnais</w:t>
      </w:r>
      <w:proofErr w:type="spellEnd"/>
    </w:p>
    <w:p w14:paraId="47B00470" w14:textId="0487B0D4" w:rsidR="002D39AC" w:rsidRDefault="00B92B45" w:rsidP="002D39A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Ní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thugann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an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socrú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ceadúnais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seo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stádas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tionóntachta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ná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aon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chearta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áitíochta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don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cheadúnaí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–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níl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na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daoine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sin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ina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bpáirtithe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sa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chomhaontú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tionóntachta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idir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an t-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údarás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áitiúil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agus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ní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bheidh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aon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chearta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comharbais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acu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maidir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leis </w:t>
      </w:r>
      <w:proofErr w:type="gramStart"/>
      <w:r w:rsidRPr="002D39AC">
        <w:rPr>
          <w:rFonts w:ascii="Cambria" w:eastAsia="Cambria" w:hAnsi="Cambria" w:cs="Cambria"/>
          <w:b/>
          <w:sz w:val="24"/>
          <w:lang w:eastAsia="en-IE"/>
        </w:rPr>
        <w:t>an</w:t>
      </w:r>
      <w:proofErr w:type="gramEnd"/>
      <w:r w:rsidRPr="002D39AC"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 w:rsidRPr="002D39AC">
        <w:rPr>
          <w:rFonts w:ascii="Cambria" w:eastAsia="Cambria" w:hAnsi="Cambria" w:cs="Cambria"/>
          <w:b/>
          <w:sz w:val="24"/>
          <w:lang w:eastAsia="en-IE"/>
        </w:rPr>
        <w:t>tionóntacht</w:t>
      </w:r>
      <w:proofErr w:type="spellEnd"/>
      <w:r w:rsidRPr="002D39AC">
        <w:rPr>
          <w:rFonts w:ascii="Cambria" w:eastAsia="Cambria" w:hAnsi="Cambria" w:cs="Cambria"/>
          <w:b/>
          <w:sz w:val="24"/>
          <w:lang w:eastAsia="en-IE"/>
        </w:rPr>
        <w:t>.</w:t>
      </w:r>
    </w:p>
    <w:p w14:paraId="64975635" w14:textId="77777777" w:rsidR="00FA1CA1" w:rsidRDefault="00FA1CA1" w:rsidP="002D39A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</w:p>
    <w:p w14:paraId="71992FFF" w14:textId="4DA1A54F" w:rsidR="00FA1CA1" w:rsidRDefault="00B92B45" w:rsidP="002D39A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>
        <w:rPr>
          <w:rFonts w:ascii="Cambria" w:eastAsia="Cambria" w:hAnsi="Cambria" w:cs="Cambria"/>
          <w:b/>
          <w:sz w:val="24"/>
          <w:lang w:eastAsia="en-IE"/>
        </w:rPr>
        <w:t xml:space="preserve">9.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Foirceannadh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uathoibríoch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an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Chomhaontaithe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Ceadúnais</w:t>
      </w:r>
      <w:proofErr w:type="spellEnd"/>
    </w:p>
    <w:p w14:paraId="413F54E8" w14:textId="6D7661F7" w:rsidR="00FA1CA1" w:rsidRDefault="00B92B45" w:rsidP="002D39A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Cuirtear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deireadh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leis </w:t>
      </w:r>
      <w:proofErr w:type="gramStart"/>
      <w:r>
        <w:rPr>
          <w:rFonts w:ascii="Cambria" w:eastAsia="Cambria" w:hAnsi="Cambria" w:cs="Cambria"/>
          <w:b/>
          <w:sz w:val="24"/>
          <w:lang w:eastAsia="en-IE"/>
        </w:rPr>
        <w:t>an</w:t>
      </w:r>
      <w:proofErr w:type="gram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gcomhaontú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ceadúnais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seo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go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huathoibríoch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nuair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thagann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deireadh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leis an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gcomhaontú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tionóntachta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idir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an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tionónta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cónaitheach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agus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an t-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údarás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áitiúil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agus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>/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nó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nuair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nach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bhfuil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an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tionónta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cónaithe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i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seilbh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na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maoine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thuilleadh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>.</w:t>
      </w:r>
    </w:p>
    <w:p w14:paraId="5FEB39A8" w14:textId="710487CB" w:rsidR="008F2EE7" w:rsidRDefault="008F2EE7" w:rsidP="002D39A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</w:p>
    <w:p w14:paraId="55DA6736" w14:textId="77777777" w:rsidR="00086404" w:rsidRPr="008722D6" w:rsidRDefault="00086404" w:rsidP="002D39A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</w:p>
    <w:p w14:paraId="46A72284" w14:textId="77777777" w:rsidR="00AB339B" w:rsidRPr="004740EA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14E3F607" w14:textId="77777777" w:rsidR="00AB339B" w:rsidRPr="00DD50B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>
        <w:rPr>
          <w:rFonts w:ascii="Cambria" w:eastAsia="Cambria" w:hAnsi="Cambria" w:cs="Cambria"/>
          <w:b/>
          <w:sz w:val="24"/>
          <w:lang w:eastAsia="en-IE"/>
        </w:rPr>
        <w:t xml:space="preserve">9.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Ilghnéitheach</w:t>
      </w:r>
      <w:proofErr w:type="spellEnd"/>
    </w:p>
    <w:p w14:paraId="02D8FD33" w14:textId="4390E874" w:rsidR="0004043B" w:rsidRDefault="00B92B45" w:rsidP="00AB339B">
      <w:pPr>
        <w:pStyle w:val="ListParagraph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t>Cuirfidh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Ceadúnóir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cóip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den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chomhaontú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faoi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bhráid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údaráis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áitiúil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le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haghaidh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dtaifid</w:t>
      </w:r>
      <w:proofErr w:type="spellEnd"/>
      <w:r>
        <w:rPr>
          <w:rFonts w:ascii="Cambria" w:eastAsia="Cambria" w:hAnsi="Cambria" w:cs="Cambria"/>
          <w:sz w:val="24"/>
          <w:lang w:eastAsia="en-IE"/>
        </w:rPr>
        <w:t>.</w:t>
      </w:r>
      <w:r w:rsid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Glacann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dá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pháirtí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leis </w:t>
      </w:r>
      <w:proofErr w:type="gramStart"/>
      <w:r w:rsidR="00EC51DE" w:rsidRPr="00EC51DE">
        <w:rPr>
          <w:rFonts w:ascii="Cambria" w:eastAsia="Cambria" w:hAnsi="Cambria" w:cs="Cambria"/>
          <w:sz w:val="24"/>
          <w:lang w:eastAsia="en-IE"/>
        </w:rPr>
        <w:t>an</w:t>
      </w:r>
      <w:proofErr w:type="gram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socrú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ceadúnais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,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aontaíonn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lastRenderedPageBreak/>
        <w:t>siad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tuigeann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siad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go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bhfuil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sé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de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rogha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ag an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údarás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áitiúil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deireadh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a chur leis an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socrú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ceadúnais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="00EC51DE" w:rsidRPr="00EC51DE">
        <w:rPr>
          <w:rFonts w:ascii="Cambria" w:eastAsia="Cambria" w:hAnsi="Cambria" w:cs="Cambria"/>
          <w:sz w:val="24"/>
          <w:lang w:eastAsia="en-IE"/>
        </w:rPr>
        <w:t>seo</w:t>
      </w:r>
      <w:proofErr w:type="spellEnd"/>
      <w:r w:rsidR="00EC51DE" w:rsidRPr="00EC51DE">
        <w:rPr>
          <w:rFonts w:ascii="Cambria" w:eastAsia="Cambria" w:hAnsi="Cambria" w:cs="Cambria"/>
          <w:sz w:val="24"/>
          <w:lang w:eastAsia="en-IE"/>
        </w:rPr>
        <w:t>.</w:t>
      </w:r>
    </w:p>
    <w:p w14:paraId="209CD774" w14:textId="77777777" w:rsidR="007F76DD" w:rsidRPr="007F76DD" w:rsidRDefault="00EC51DE" w:rsidP="00AB339B">
      <w:pPr>
        <w:pStyle w:val="ListParagraph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Ní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mór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don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Cheadúnaí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cloí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le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téarmaí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agus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coinníollacha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Chomhaontaithe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Tionóntachta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leis an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Údarás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EC51DE">
        <w:rPr>
          <w:rFonts w:ascii="Cambria" w:eastAsia="Cambria" w:hAnsi="Cambria" w:cs="Cambria"/>
          <w:sz w:val="24"/>
          <w:lang w:eastAsia="en-IE"/>
        </w:rPr>
        <w:t>Áitiúil</w:t>
      </w:r>
      <w:proofErr w:type="spellEnd"/>
      <w:r w:rsidRPr="00EC51DE">
        <w:rPr>
          <w:rFonts w:ascii="Cambria" w:eastAsia="Cambria" w:hAnsi="Cambria" w:cs="Cambria"/>
          <w:sz w:val="24"/>
          <w:lang w:eastAsia="en-IE"/>
        </w:rPr>
        <w:t>.</w:t>
      </w:r>
    </w:p>
    <w:p w14:paraId="67032133" w14:textId="50C420C3" w:rsidR="007F76DD" w:rsidRPr="007F76DD" w:rsidRDefault="007F76DD" w:rsidP="00AB339B">
      <w:pPr>
        <w:pStyle w:val="ListParagraph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Glacann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Ceadúnaí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le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dliteanas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leith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damáiste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dhéantar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do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mhaoin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Cheadúnóra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seasfaidh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sé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costais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bhaineann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le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haon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deisiúcháin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is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de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bharr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damáiste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den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sórt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sin.</w:t>
      </w:r>
    </w:p>
    <w:p w14:paraId="360144AE" w14:textId="6242329F" w:rsidR="00AB339B" w:rsidRPr="007F76DD" w:rsidRDefault="00B92B45" w:rsidP="00AB339B">
      <w:pPr>
        <w:pStyle w:val="ListParagraph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Aontaíonn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Ceadúnóir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gan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rochtain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fháil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sheomra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Cheadúnaí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gan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toiliú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fháil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roimh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ré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, ach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amháin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i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gcás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éigeandála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>.</w:t>
      </w:r>
    </w:p>
    <w:p w14:paraId="68A834FC" w14:textId="2C09E209" w:rsidR="007F76DD" w:rsidRDefault="007F76DD" w:rsidP="00AB339B">
      <w:pPr>
        <w:pStyle w:val="ListParagraph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Ag an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dáta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deiridh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mór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don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Cheadúnaí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gach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sealúchas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pearsanta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bhaint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chinntiú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go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gcuirtear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sheomra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leapa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ais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glan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>.</w:t>
      </w:r>
    </w:p>
    <w:p w14:paraId="098D0425" w14:textId="64599467" w:rsidR="00AB339B" w:rsidRPr="007F76DD" w:rsidRDefault="007F76DD" w:rsidP="00AB339B">
      <w:pPr>
        <w:pStyle w:val="ListParagraph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Ní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mór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don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Cheadúnaí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na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heochracha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a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sheoladh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ais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ar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an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sz w:val="24"/>
          <w:lang w:eastAsia="en-IE"/>
        </w:rPr>
        <w:t>deiridh</w:t>
      </w:r>
      <w:proofErr w:type="spellEnd"/>
      <w:r w:rsidRPr="00DD50BB">
        <w:rPr>
          <w:rFonts w:ascii="Cambria" w:eastAsia="Cambria" w:hAnsi="Cambria" w:cs="Cambria"/>
          <w:sz w:val="24"/>
          <w:lang w:eastAsia="en-IE"/>
        </w:rPr>
        <w:t>.</w:t>
      </w:r>
    </w:p>
    <w:p w14:paraId="00704748" w14:textId="5E93AF3A" w:rsidR="007F76DD" w:rsidRDefault="007F76DD" w:rsidP="00AB339B">
      <w:pPr>
        <w:pStyle w:val="ListParagraph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Níl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cead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ag an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gCeadúnaí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alcól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ól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substaintí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mídhleathacha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ghlacadh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Mhaoin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>.</w:t>
      </w:r>
    </w:p>
    <w:p w14:paraId="4A455B9B" w14:textId="266BDB54" w:rsidR="007F76DD" w:rsidRDefault="007F76DD" w:rsidP="00AB339B">
      <w:pPr>
        <w:pStyle w:val="ListParagraph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Níor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cheart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don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Cheadúnaí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chineál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núis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chur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faoi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deara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chur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gcrích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níor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cheart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gabháil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d’iompar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dóigh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bheith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chúis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le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núis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crá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cur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isteach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gCeadúnóir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bhaill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dteaghlaigh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do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chuairteoirí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do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chomharsana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do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leanaí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comharsana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d’fhostaithe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údaráis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áitiúil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do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chonraitheoirí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d’aon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duine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eile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den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phobal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gcoitinne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atá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chónaí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ag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obair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gcomharsanacht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Maoine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>.</w:t>
      </w:r>
    </w:p>
    <w:p w14:paraId="05C7FBF6" w14:textId="31413729" w:rsidR="007F76DD" w:rsidRDefault="007F76DD" w:rsidP="007F76DD">
      <w:pPr>
        <w:pStyle w:val="ListParagraph"/>
        <w:numPr>
          <w:ilvl w:val="0"/>
          <w:numId w:val="6"/>
        </w:num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Chun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críche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Chomhaontaithe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Ceadúnais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seo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is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éard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is an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frása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‘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blianacht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crá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suaitheadh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’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ann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iompraíocht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chuireann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isteach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shíocháin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chompord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duine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atá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chónaí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ag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obair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ag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obair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shlí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eile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go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dleathach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gcóngar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teaghaise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gan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dochar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don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mhéid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sin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roimhe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seo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folaíonn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sé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(ach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níl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sé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teoranta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>):</w:t>
      </w:r>
    </w:p>
    <w:p w14:paraId="4752D601" w14:textId="77777777" w:rsidR="007F76DD" w:rsidRPr="007F76DD" w:rsidRDefault="007F76DD" w:rsidP="007F76DD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 w:firstLine="585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>(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)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focail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iompar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maslach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tarcaisneach</w:t>
      </w:r>
      <w:proofErr w:type="spellEnd"/>
    </w:p>
    <w:p w14:paraId="4FE8AFE4" w14:textId="77777777" w:rsidR="007F76DD" w:rsidRPr="007F76DD" w:rsidRDefault="007F76DD" w:rsidP="007F76DD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 w:firstLine="585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(ii)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meisce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maslach</w:t>
      </w:r>
      <w:proofErr w:type="spellEnd"/>
    </w:p>
    <w:p w14:paraId="2CB09B44" w14:textId="77777777" w:rsidR="007F76DD" w:rsidRPr="007F76DD" w:rsidRDefault="007F76DD" w:rsidP="007F76DD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left="585"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(iii)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damáiste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bagairt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damáiste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do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mhaoin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de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chuid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duine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eile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lena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n-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áirítear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damáiste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d’aon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chuid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de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theach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duine</w:t>
      </w:r>
      <w:proofErr w:type="spellEnd"/>
    </w:p>
    <w:p w14:paraId="57549EF4" w14:textId="77777777" w:rsidR="004B6743" w:rsidRDefault="007F76DD" w:rsidP="004B6743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 w:firstLine="585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(iv) </w:t>
      </w:r>
      <w:r>
        <w:rPr>
          <w:rFonts w:ascii="Cambria" w:eastAsia="Cambria" w:hAnsi="Cambria" w:cs="Cambria"/>
          <w:sz w:val="24"/>
          <w:lang w:val="en-IE" w:eastAsia="en-IE"/>
        </w:rPr>
        <w:t xml:space="preserve">ag </w:t>
      </w:r>
      <w:proofErr w:type="spellStart"/>
      <w:r>
        <w:rPr>
          <w:rFonts w:ascii="Cambria" w:eastAsia="Cambria" w:hAnsi="Cambria" w:cs="Cambria"/>
          <w:sz w:val="24"/>
          <w:lang w:val="en-IE" w:eastAsia="en-IE"/>
        </w:rPr>
        <w:t>scríobh</w:t>
      </w:r>
      <w:proofErr w:type="spellEnd"/>
      <w:r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graifítí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</w:p>
    <w:p w14:paraId="793DBBE2" w14:textId="0A192454" w:rsidR="007F76DD" w:rsidRPr="007F76DD" w:rsidRDefault="004B6743" w:rsidP="004B6743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left="585"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>
        <w:rPr>
          <w:rFonts w:ascii="Cambria" w:eastAsia="Cambria" w:hAnsi="Cambria" w:cs="Cambria"/>
          <w:sz w:val="24"/>
          <w:lang w:val="en-IE" w:eastAsia="en-IE"/>
        </w:rPr>
        <w:t xml:space="preserve">(vi)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torann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neamhriachtanach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iomarcach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dhéanamh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mhodh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bith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trí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bhreabadh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screadadh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slamadh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dorais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aon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uirlis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cheoil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trealamh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atáirgthe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lastRenderedPageBreak/>
        <w:t>fuaime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(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lena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n-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áirítear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teilifís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raidió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, Hi-fi,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ríomhaire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fón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póca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) a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sheinm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trealamh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innealra</w:t>
      </w:r>
      <w:proofErr w:type="spellEnd"/>
      <w:r w:rsidR="007F76DD"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="007F76DD" w:rsidRPr="007F76DD">
        <w:rPr>
          <w:rFonts w:ascii="Cambria" w:eastAsia="Cambria" w:hAnsi="Cambria" w:cs="Cambria"/>
          <w:sz w:val="24"/>
          <w:lang w:val="en-IE" w:eastAsia="en-IE"/>
        </w:rPr>
        <w:t>úsáid</w:t>
      </w:r>
      <w:proofErr w:type="spellEnd"/>
    </w:p>
    <w:p w14:paraId="505DD3AC" w14:textId="77777777" w:rsidR="007F76DD" w:rsidRPr="007F76DD" w:rsidRDefault="007F76DD" w:rsidP="004B6743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left="585"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(vi) an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tÁitreabh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úsáid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cheadú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tÁitreabh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úsáid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le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haghaidh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striapachais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drugaí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rialaithe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choimeád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déileáil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leo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iad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úsáid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airm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thine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armlón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neamhúdaraithe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choimeád</w:t>
      </w:r>
      <w:proofErr w:type="spellEnd"/>
    </w:p>
    <w:p w14:paraId="3A8E5004" w14:textId="77777777" w:rsidR="007F76DD" w:rsidRPr="007F76DD" w:rsidRDefault="007F76DD" w:rsidP="004B6743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 w:firstLine="585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(vii) </w:t>
      </w:r>
      <w:proofErr w:type="gramStart"/>
      <w:r w:rsidRPr="007F76DD">
        <w:rPr>
          <w:rFonts w:ascii="Cambria" w:eastAsia="Cambria" w:hAnsi="Cambria" w:cs="Cambria"/>
          <w:sz w:val="24"/>
          <w:lang w:val="en-IE" w:eastAsia="en-IE"/>
        </w:rPr>
        <w:t>an</w:t>
      </w:r>
      <w:proofErr w:type="gram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teaghais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úsáid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chun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maoin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ghoidte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láimhseáil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stóráil</w:t>
      </w:r>
      <w:proofErr w:type="spellEnd"/>
    </w:p>
    <w:p w14:paraId="00A07DD4" w14:textId="77777777" w:rsidR="007F76DD" w:rsidRPr="007F76DD" w:rsidRDefault="007F76DD" w:rsidP="004B6743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 w:firstLine="585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(viii)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núis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crá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arb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iad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peataí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is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cúis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leis,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lena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n-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áirítear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tafann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salú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;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</w:p>
    <w:p w14:paraId="2807CF5C" w14:textId="77777777" w:rsidR="007F76DD" w:rsidRPr="007F76DD" w:rsidRDefault="007F76DD" w:rsidP="004B6743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left="585"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(ix)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núis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crá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arb é is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cúis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leis bac a chur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chomhlimistéar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dhorasbhealaí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bhealaí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isteach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agus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amach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eile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,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ar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chosáin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. </w:t>
      </w:r>
    </w:p>
    <w:p w14:paraId="4EAACFBE" w14:textId="77777777" w:rsidR="007F76DD" w:rsidRPr="007F76DD" w:rsidRDefault="007F76DD" w:rsidP="004B6743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 w:firstLine="585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(x) ag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imirt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cluichí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liathróide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gar do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mhaoin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duine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eile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.  </w:t>
      </w:r>
    </w:p>
    <w:p w14:paraId="5765422E" w14:textId="09F090C5" w:rsidR="007F76DD" w:rsidRDefault="007F76DD" w:rsidP="004B6743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left="585"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 w:rsidRPr="007F76DD">
        <w:rPr>
          <w:rFonts w:ascii="Cambria" w:eastAsia="Cambria" w:hAnsi="Cambria" w:cs="Cambria"/>
          <w:sz w:val="24"/>
          <w:lang w:val="en-IE" w:eastAsia="en-IE"/>
        </w:rPr>
        <w:t xml:space="preserve">(xi) Aon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ghníomh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neamhghníomh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is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baol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don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fholláine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d’aon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chomharsa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nó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dá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 xml:space="preserve"> </w:t>
      </w:r>
      <w:proofErr w:type="spellStart"/>
      <w:r w:rsidRPr="007F76DD">
        <w:rPr>
          <w:rFonts w:ascii="Cambria" w:eastAsia="Cambria" w:hAnsi="Cambria" w:cs="Cambria"/>
          <w:sz w:val="24"/>
          <w:lang w:val="en-IE" w:eastAsia="en-IE"/>
        </w:rPr>
        <w:t>mhaoin</w:t>
      </w:r>
      <w:proofErr w:type="spellEnd"/>
      <w:r w:rsidRPr="007F76DD">
        <w:rPr>
          <w:rFonts w:ascii="Cambria" w:eastAsia="Cambria" w:hAnsi="Cambria" w:cs="Cambria"/>
          <w:sz w:val="24"/>
          <w:lang w:val="en-IE" w:eastAsia="en-IE"/>
        </w:rPr>
        <w:t>.</w:t>
      </w:r>
    </w:p>
    <w:p w14:paraId="67FF4AC6" w14:textId="77777777" w:rsidR="004B6743" w:rsidRPr="007F76DD" w:rsidRDefault="004B6743" w:rsidP="004B6743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left="585"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01E4C32E" w14:textId="77777777" w:rsidR="00AB339B" w:rsidRPr="00DD50B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i/>
          <w:sz w:val="24"/>
          <w:lang w:val="en-IE" w:eastAsia="en-IE"/>
        </w:rPr>
      </w:pPr>
      <w:r>
        <w:rPr>
          <w:rFonts w:ascii="Cambria" w:eastAsia="Cambria" w:hAnsi="Cambria" w:cs="Cambria"/>
          <w:b/>
          <w:sz w:val="24"/>
          <w:lang w:eastAsia="en-IE"/>
        </w:rPr>
        <w:t xml:space="preserve">10. Aon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ábhair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eile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bhaineann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go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sonrach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leis an </w:t>
      </w:r>
      <w:proofErr w:type="spellStart"/>
      <w:r>
        <w:rPr>
          <w:rFonts w:ascii="Cambria" w:eastAsia="Cambria" w:hAnsi="Cambria" w:cs="Cambria"/>
          <w:b/>
          <w:sz w:val="24"/>
          <w:lang w:eastAsia="en-IE"/>
        </w:rPr>
        <w:t>gcomhaontú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4"/>
          <w:lang w:eastAsia="en-IE"/>
        </w:rPr>
        <w:t>seo</w:t>
      </w:r>
      <w:proofErr w:type="spellEnd"/>
      <w:r>
        <w:rPr>
          <w:rFonts w:ascii="Cambria" w:eastAsia="Cambria" w:hAnsi="Cambria" w:cs="Cambria"/>
          <w:b/>
          <w:sz w:val="24"/>
          <w:lang w:eastAsia="en-IE"/>
        </w:rPr>
        <w:t xml:space="preserve">  </w:t>
      </w:r>
      <w:r>
        <w:rPr>
          <w:rFonts w:ascii="Cambria" w:eastAsia="Cambria" w:hAnsi="Cambria" w:cs="Cambria"/>
          <w:sz w:val="24"/>
          <w:lang w:eastAsia="en-IE"/>
        </w:rPr>
        <w:t>(</w:t>
      </w:r>
      <w:proofErr w:type="spellStart"/>
      <w:proofErr w:type="gramEnd"/>
      <w:r w:rsidRPr="00DD50BB">
        <w:rPr>
          <w:rFonts w:ascii="Cambria" w:eastAsia="Cambria" w:hAnsi="Cambria" w:cs="Cambria"/>
          <w:i/>
          <w:sz w:val="24"/>
          <w:lang w:eastAsia="en-IE"/>
        </w:rPr>
        <w:t>Cuir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isteach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de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réir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 xml:space="preserve"> mar is </w:t>
      </w:r>
      <w:proofErr w:type="spellStart"/>
      <w:r w:rsidRPr="00DD50BB">
        <w:rPr>
          <w:rFonts w:ascii="Cambria" w:eastAsia="Cambria" w:hAnsi="Cambria" w:cs="Cambria"/>
          <w:i/>
          <w:sz w:val="24"/>
          <w:lang w:eastAsia="en-IE"/>
        </w:rPr>
        <w:t>gá</w:t>
      </w:r>
      <w:proofErr w:type="spellEnd"/>
      <w:r w:rsidRPr="00DD50BB">
        <w:rPr>
          <w:rFonts w:ascii="Cambria" w:eastAsia="Cambria" w:hAnsi="Cambria" w:cs="Cambria"/>
          <w:i/>
          <w:sz w:val="24"/>
          <w:lang w:eastAsia="en-IE"/>
        </w:rPr>
        <w:t>) </w:t>
      </w:r>
    </w:p>
    <w:p w14:paraId="402076FB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388148AA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r>
        <w:rPr>
          <w:rFonts w:ascii="Cambria" w:eastAsia="Cambria" w:hAnsi="Cambria" w:cs="Cambria"/>
          <w:sz w:val="24"/>
          <w:lang w:eastAsia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D6531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2CAFF4EC" w14:textId="28FA5E9F" w:rsidR="00AB339B" w:rsidRPr="008722D6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b/>
          <w:sz w:val="24"/>
          <w:lang w:val="en-IE" w:eastAsia="en-IE"/>
        </w:rPr>
      </w:pPr>
      <w:r w:rsidRPr="008722D6">
        <w:rPr>
          <w:rFonts w:ascii="Cambria" w:eastAsia="Cambria" w:hAnsi="Cambria" w:cs="Cambria"/>
          <w:b/>
          <w:sz w:val="24"/>
          <w:lang w:eastAsia="en-IE"/>
        </w:rPr>
        <w:t xml:space="preserve">11. </w:t>
      </w:r>
      <w:proofErr w:type="spellStart"/>
      <w:r w:rsidRPr="008722D6">
        <w:rPr>
          <w:rFonts w:ascii="Cambria" w:eastAsia="Cambria" w:hAnsi="Cambria" w:cs="Cambria"/>
          <w:b/>
          <w:sz w:val="24"/>
          <w:lang w:eastAsia="en-IE"/>
        </w:rPr>
        <w:t>Sínithe</w:t>
      </w:r>
      <w:proofErr w:type="spellEnd"/>
    </w:p>
    <w:p w14:paraId="7553DFB1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2DB980F6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40953A5A" w14:textId="77777777" w:rsidR="00AB339B" w:rsidRPr="004740EA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t>Sínithe</w:t>
      </w:r>
      <w:proofErr w:type="spellEnd"/>
      <w:r>
        <w:rPr>
          <w:rFonts w:ascii="Cambria" w:eastAsia="Cambria" w:hAnsi="Cambria" w:cs="Cambria"/>
          <w:sz w:val="24"/>
          <w:lang w:eastAsia="en-IE"/>
        </w:rPr>
        <w:t>: _________________________________________________________________ (</w:t>
      </w:r>
      <w:proofErr w:type="spellStart"/>
      <w:r>
        <w:rPr>
          <w:rFonts w:ascii="Cambria" w:eastAsia="Cambria" w:hAnsi="Cambria" w:cs="Cambria"/>
          <w:sz w:val="24"/>
          <w:lang w:eastAsia="en-IE"/>
        </w:rPr>
        <w:t>Ceadúnóir</w:t>
      </w:r>
      <w:proofErr w:type="spellEnd"/>
      <w:r>
        <w:rPr>
          <w:rFonts w:ascii="Cambria" w:eastAsia="Cambria" w:hAnsi="Cambria" w:cs="Cambria"/>
          <w:sz w:val="24"/>
          <w:lang w:eastAsia="en-IE"/>
        </w:rPr>
        <w:t>)</w:t>
      </w:r>
    </w:p>
    <w:p w14:paraId="37EC787F" w14:textId="77777777" w:rsidR="00AB339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05D765E6" w14:textId="77777777" w:rsidR="00AB339B" w:rsidRDefault="00B92B45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:  ________________ </w:t>
      </w:r>
    </w:p>
    <w:p w14:paraId="336CE027" w14:textId="77777777" w:rsidR="00AB339B" w:rsidRPr="00DD50BB" w:rsidRDefault="00AB339B" w:rsidP="00AB339B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</w:p>
    <w:p w14:paraId="72E00976" w14:textId="77777777" w:rsidR="00ED31F2" w:rsidRDefault="00B92B45" w:rsidP="00350EF5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t>Sínithe</w:t>
      </w:r>
      <w:proofErr w:type="spellEnd"/>
      <w:r>
        <w:rPr>
          <w:rFonts w:ascii="Cambria" w:eastAsia="Cambria" w:hAnsi="Cambria" w:cs="Cambria"/>
          <w:sz w:val="24"/>
          <w:lang w:eastAsia="en-IE"/>
        </w:rPr>
        <w:t>: ________________________________________________________________</w:t>
      </w:r>
      <w:proofErr w:type="gramStart"/>
      <w:r>
        <w:rPr>
          <w:rFonts w:ascii="Cambria" w:eastAsia="Cambria" w:hAnsi="Cambria" w:cs="Cambria"/>
          <w:sz w:val="24"/>
          <w:lang w:eastAsia="en-IE"/>
        </w:rPr>
        <w:t>_  (</w:t>
      </w:r>
      <w:proofErr w:type="spellStart"/>
      <w:proofErr w:type="gramEnd"/>
      <w:r>
        <w:rPr>
          <w:rFonts w:ascii="Cambria" w:eastAsia="Cambria" w:hAnsi="Cambria" w:cs="Cambria"/>
          <w:sz w:val="24"/>
          <w:lang w:eastAsia="en-IE"/>
        </w:rPr>
        <w:t>Ceadúnaí</w:t>
      </w:r>
      <w:proofErr w:type="spellEnd"/>
      <w:r>
        <w:rPr>
          <w:rFonts w:ascii="Cambria" w:eastAsia="Cambria" w:hAnsi="Cambria" w:cs="Cambria"/>
          <w:sz w:val="24"/>
          <w:lang w:eastAsia="en-IE"/>
        </w:rPr>
        <w:t xml:space="preserve">) </w:t>
      </w:r>
    </w:p>
    <w:p w14:paraId="17D7F725" w14:textId="77777777" w:rsidR="00623427" w:rsidRPr="00350EF5" w:rsidRDefault="00B92B45" w:rsidP="00350EF5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0" w:line="358" w:lineRule="auto"/>
        <w:ind w:right="113"/>
        <w:jc w:val="both"/>
        <w:rPr>
          <w:rFonts w:ascii="Cambria" w:eastAsia="Cambria" w:hAnsi="Cambria" w:cs="Cambria"/>
          <w:sz w:val="24"/>
          <w:lang w:val="en-IE" w:eastAsia="en-IE"/>
        </w:rPr>
      </w:pPr>
      <w:proofErr w:type="spellStart"/>
      <w:r>
        <w:rPr>
          <w:rFonts w:ascii="Cambria" w:eastAsia="Cambria" w:hAnsi="Cambria" w:cs="Cambria"/>
          <w:sz w:val="24"/>
          <w:lang w:eastAsia="en-IE"/>
        </w:rPr>
        <w:t>Dáta</w:t>
      </w:r>
      <w:proofErr w:type="spellEnd"/>
      <w:r>
        <w:rPr>
          <w:rFonts w:ascii="Cambria" w:eastAsia="Cambria" w:hAnsi="Cambria" w:cs="Cambria"/>
          <w:sz w:val="24"/>
          <w:lang w:eastAsia="en-IE"/>
        </w:rPr>
        <w:t>: _________________</w:t>
      </w:r>
    </w:p>
    <w:sectPr w:rsidR="00623427" w:rsidRPr="00350EF5" w:rsidSect="00ED31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0722" w14:textId="77777777" w:rsidR="004B5079" w:rsidRDefault="004B5079" w:rsidP="00AB339B">
      <w:pPr>
        <w:spacing w:after="0" w:line="240" w:lineRule="auto"/>
      </w:pPr>
      <w:r>
        <w:separator/>
      </w:r>
    </w:p>
  </w:endnote>
  <w:endnote w:type="continuationSeparator" w:id="0">
    <w:p w14:paraId="03D6B192" w14:textId="77777777" w:rsidR="004B5079" w:rsidRDefault="004B5079" w:rsidP="00AB339B">
      <w:pPr>
        <w:spacing w:after="0" w:line="240" w:lineRule="auto"/>
      </w:pPr>
      <w:r>
        <w:continuationSeparator/>
      </w:r>
    </w:p>
  </w:endnote>
  <w:endnote w:id="1">
    <w:p w14:paraId="3A7E01BF" w14:textId="77777777" w:rsidR="00AB339B" w:rsidRPr="00DD50BB" w:rsidRDefault="00AB339B" w:rsidP="00AB339B">
      <w:pPr>
        <w:pStyle w:val="EndnoteText"/>
        <w:rPr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93A7" w14:textId="77777777" w:rsidR="00DA2DE3" w:rsidRDefault="00DA2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078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0F2DC" w14:textId="6C54B8DB" w:rsidR="00F64297" w:rsidRDefault="00B92B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C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8A1A5F5" w14:textId="77777777" w:rsidR="00F64297" w:rsidRDefault="00F64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5DA9" w14:textId="77777777" w:rsidR="00DA2DE3" w:rsidRDefault="00DA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B9C1" w14:textId="77777777" w:rsidR="004B5079" w:rsidRDefault="004B5079" w:rsidP="00AB339B">
      <w:pPr>
        <w:spacing w:after="0" w:line="240" w:lineRule="auto"/>
      </w:pPr>
      <w:r>
        <w:separator/>
      </w:r>
    </w:p>
  </w:footnote>
  <w:footnote w:type="continuationSeparator" w:id="0">
    <w:p w14:paraId="05722605" w14:textId="77777777" w:rsidR="004B5079" w:rsidRDefault="004B5079" w:rsidP="00AB339B">
      <w:pPr>
        <w:spacing w:after="0" w:line="240" w:lineRule="auto"/>
      </w:pPr>
      <w:r>
        <w:continuationSeparator/>
      </w:r>
    </w:p>
  </w:footnote>
  <w:footnote w:id="1">
    <w:p w14:paraId="4200138E" w14:textId="77777777" w:rsidR="00AB339B" w:rsidRPr="00DD50BB" w:rsidRDefault="00B92B45" w:rsidP="00AB339B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DD50BB">
        <w:rPr>
          <w:rFonts w:ascii="Times New Roman" w:eastAsia="Times New Roman" w:hAnsi="Times New Roman" w:cs="Times New Roman"/>
          <w:sz w:val="20"/>
          <w:szCs w:val="22"/>
          <w:lang w:eastAsia="en-IE"/>
        </w:rPr>
        <w:t xml:space="preserve">Sainmhínítear </w:t>
      </w:r>
      <w:r>
        <w:t>‘</w:t>
      </w:r>
      <w:r w:rsidRPr="00DD50BB">
        <w:rPr>
          <w:rFonts w:ascii="Times New Roman" w:eastAsia="Times New Roman" w:hAnsi="Times New Roman" w:cs="Times New Roman"/>
          <w:sz w:val="20"/>
          <w:szCs w:val="22"/>
          <w:lang w:eastAsia="en-IE"/>
        </w:rPr>
        <w:t>Deireadh Seachtaine’ mar oíche Dé hAoine agus oíche Shathairn idir an dáta tosaigh agus an dáta deiridh. I measc an deireadh seachtaine tá oíche Dé Domhnaigh má tá deireadh seachtaine saoire bainc idir an dáta tosaigh agus an dáta deiridh.</w:t>
      </w:r>
    </w:p>
  </w:footnote>
  <w:footnote w:id="2">
    <w:p w14:paraId="17FAFD43" w14:textId="77777777" w:rsidR="00AB339B" w:rsidRPr="00DD50BB" w:rsidRDefault="00B92B45" w:rsidP="00AB339B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DD50BB">
        <w:rPr>
          <w:rFonts w:ascii="Times New Roman" w:eastAsia="Times New Roman" w:hAnsi="Times New Roman" w:cs="Times New Roman"/>
          <w:sz w:val="20"/>
          <w:szCs w:val="22"/>
          <w:lang w:eastAsia="en-IE"/>
        </w:rPr>
        <w:t xml:space="preserve"> Sainmhínítear laethanta saoire mar Oíche Shamhna, Nollaig, Lá Fhéile Pádraig, Cásca agus aon sosanna ollscoile oifigiúla eile le linn an dáta tosaigh agus an dáta deiridh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774A" w14:textId="77777777" w:rsidR="00DA2DE3" w:rsidRDefault="00DA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9AD2" w14:textId="0C11674D" w:rsidR="00DA2DE3" w:rsidRDefault="00DA2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0E88" w14:textId="7742796B" w:rsidR="00DA2DE3" w:rsidRDefault="00DA2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094"/>
    <w:multiLevelType w:val="hybridMultilevel"/>
    <w:tmpl w:val="6E4260B6"/>
    <w:lvl w:ilvl="0" w:tplc="94CE230C">
      <w:start w:val="1"/>
      <w:numFmt w:val="upperLetter"/>
      <w:lvlText w:val="%1."/>
      <w:lvlJc w:val="left"/>
      <w:pPr>
        <w:ind w:left="370" w:hanging="360"/>
      </w:pPr>
    </w:lvl>
    <w:lvl w:ilvl="1" w:tplc="E9307F6C" w:tentative="1">
      <w:start w:val="1"/>
      <w:numFmt w:val="lowerLetter"/>
      <w:lvlText w:val="%2."/>
      <w:lvlJc w:val="left"/>
      <w:pPr>
        <w:ind w:left="1090" w:hanging="360"/>
      </w:pPr>
    </w:lvl>
    <w:lvl w:ilvl="2" w:tplc="EBEAFB68" w:tentative="1">
      <w:start w:val="1"/>
      <w:numFmt w:val="lowerRoman"/>
      <w:lvlText w:val="%3."/>
      <w:lvlJc w:val="right"/>
      <w:pPr>
        <w:ind w:left="1810" w:hanging="180"/>
      </w:pPr>
    </w:lvl>
    <w:lvl w:ilvl="3" w:tplc="53B248F4" w:tentative="1">
      <w:start w:val="1"/>
      <w:numFmt w:val="decimal"/>
      <w:lvlText w:val="%4."/>
      <w:lvlJc w:val="left"/>
      <w:pPr>
        <w:ind w:left="2530" w:hanging="360"/>
      </w:pPr>
    </w:lvl>
    <w:lvl w:ilvl="4" w:tplc="1B003FF2" w:tentative="1">
      <w:start w:val="1"/>
      <w:numFmt w:val="lowerLetter"/>
      <w:lvlText w:val="%5."/>
      <w:lvlJc w:val="left"/>
      <w:pPr>
        <w:ind w:left="3250" w:hanging="360"/>
      </w:pPr>
    </w:lvl>
    <w:lvl w:ilvl="5" w:tplc="B5481BD2" w:tentative="1">
      <w:start w:val="1"/>
      <w:numFmt w:val="lowerRoman"/>
      <w:lvlText w:val="%6."/>
      <w:lvlJc w:val="right"/>
      <w:pPr>
        <w:ind w:left="3970" w:hanging="180"/>
      </w:pPr>
    </w:lvl>
    <w:lvl w:ilvl="6" w:tplc="AFACEF04" w:tentative="1">
      <w:start w:val="1"/>
      <w:numFmt w:val="decimal"/>
      <w:lvlText w:val="%7."/>
      <w:lvlJc w:val="left"/>
      <w:pPr>
        <w:ind w:left="4690" w:hanging="360"/>
      </w:pPr>
    </w:lvl>
    <w:lvl w:ilvl="7" w:tplc="F5CC5F60" w:tentative="1">
      <w:start w:val="1"/>
      <w:numFmt w:val="lowerLetter"/>
      <w:lvlText w:val="%8."/>
      <w:lvlJc w:val="left"/>
      <w:pPr>
        <w:ind w:left="5410" w:hanging="360"/>
      </w:pPr>
    </w:lvl>
    <w:lvl w:ilvl="8" w:tplc="4C48F60C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73052AE"/>
    <w:multiLevelType w:val="hybridMultilevel"/>
    <w:tmpl w:val="FA0EB1F4"/>
    <w:lvl w:ilvl="0" w:tplc="2A02F732">
      <w:start w:val="1"/>
      <w:numFmt w:val="lowerRoman"/>
      <w:lvlText w:val="(%1)"/>
      <w:lvlJc w:val="left"/>
      <w:pPr>
        <w:ind w:left="585" w:hanging="585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E5269F2">
      <w:start w:val="1"/>
      <w:numFmt w:val="lowerLetter"/>
      <w:lvlText w:val="%2."/>
      <w:lvlJc w:val="left"/>
      <w:pPr>
        <w:ind w:left="1440" w:hanging="360"/>
      </w:pPr>
    </w:lvl>
    <w:lvl w:ilvl="2" w:tplc="ECE6C5C2" w:tentative="1">
      <w:start w:val="1"/>
      <w:numFmt w:val="lowerRoman"/>
      <w:lvlText w:val="%3."/>
      <w:lvlJc w:val="right"/>
      <w:pPr>
        <w:ind w:left="2160" w:hanging="180"/>
      </w:pPr>
    </w:lvl>
    <w:lvl w:ilvl="3" w:tplc="53D48070" w:tentative="1">
      <w:start w:val="1"/>
      <w:numFmt w:val="decimal"/>
      <w:lvlText w:val="%4."/>
      <w:lvlJc w:val="left"/>
      <w:pPr>
        <w:ind w:left="2880" w:hanging="360"/>
      </w:pPr>
    </w:lvl>
    <w:lvl w:ilvl="4" w:tplc="D46CD26E" w:tentative="1">
      <w:start w:val="1"/>
      <w:numFmt w:val="lowerLetter"/>
      <w:lvlText w:val="%5."/>
      <w:lvlJc w:val="left"/>
      <w:pPr>
        <w:ind w:left="3600" w:hanging="360"/>
      </w:pPr>
    </w:lvl>
    <w:lvl w:ilvl="5" w:tplc="64B4AD4A" w:tentative="1">
      <w:start w:val="1"/>
      <w:numFmt w:val="lowerRoman"/>
      <w:lvlText w:val="%6."/>
      <w:lvlJc w:val="right"/>
      <w:pPr>
        <w:ind w:left="4320" w:hanging="180"/>
      </w:pPr>
    </w:lvl>
    <w:lvl w:ilvl="6" w:tplc="8160A48A" w:tentative="1">
      <w:start w:val="1"/>
      <w:numFmt w:val="decimal"/>
      <w:lvlText w:val="%7."/>
      <w:lvlJc w:val="left"/>
      <w:pPr>
        <w:ind w:left="5040" w:hanging="360"/>
      </w:pPr>
    </w:lvl>
    <w:lvl w:ilvl="7" w:tplc="CE508564" w:tentative="1">
      <w:start w:val="1"/>
      <w:numFmt w:val="lowerLetter"/>
      <w:lvlText w:val="%8."/>
      <w:lvlJc w:val="left"/>
      <w:pPr>
        <w:ind w:left="5760" w:hanging="360"/>
      </w:pPr>
    </w:lvl>
    <w:lvl w:ilvl="8" w:tplc="C0F27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32889"/>
    <w:multiLevelType w:val="hybridMultilevel"/>
    <w:tmpl w:val="FA0EB1F4"/>
    <w:lvl w:ilvl="0" w:tplc="F766CCBE">
      <w:start w:val="1"/>
      <w:numFmt w:val="lowerRoman"/>
      <w:lvlText w:val="(%1)"/>
      <w:lvlJc w:val="left"/>
      <w:pPr>
        <w:ind w:left="585" w:hanging="585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F2C7942" w:tentative="1">
      <w:start w:val="1"/>
      <w:numFmt w:val="lowerLetter"/>
      <w:lvlText w:val="%2."/>
      <w:lvlJc w:val="left"/>
      <w:pPr>
        <w:ind w:left="1440" w:hanging="360"/>
      </w:pPr>
    </w:lvl>
    <w:lvl w:ilvl="2" w:tplc="566CDB12" w:tentative="1">
      <w:start w:val="1"/>
      <w:numFmt w:val="lowerRoman"/>
      <w:lvlText w:val="%3."/>
      <w:lvlJc w:val="right"/>
      <w:pPr>
        <w:ind w:left="2160" w:hanging="180"/>
      </w:pPr>
    </w:lvl>
    <w:lvl w:ilvl="3" w:tplc="DCE2702E" w:tentative="1">
      <w:start w:val="1"/>
      <w:numFmt w:val="decimal"/>
      <w:lvlText w:val="%4."/>
      <w:lvlJc w:val="left"/>
      <w:pPr>
        <w:ind w:left="2880" w:hanging="360"/>
      </w:pPr>
    </w:lvl>
    <w:lvl w:ilvl="4" w:tplc="37D080BC" w:tentative="1">
      <w:start w:val="1"/>
      <w:numFmt w:val="lowerLetter"/>
      <w:lvlText w:val="%5."/>
      <w:lvlJc w:val="left"/>
      <w:pPr>
        <w:ind w:left="3600" w:hanging="360"/>
      </w:pPr>
    </w:lvl>
    <w:lvl w:ilvl="5" w:tplc="3F96CAEA" w:tentative="1">
      <w:start w:val="1"/>
      <w:numFmt w:val="lowerRoman"/>
      <w:lvlText w:val="%6."/>
      <w:lvlJc w:val="right"/>
      <w:pPr>
        <w:ind w:left="4320" w:hanging="180"/>
      </w:pPr>
    </w:lvl>
    <w:lvl w:ilvl="6" w:tplc="F1B2C2C6" w:tentative="1">
      <w:start w:val="1"/>
      <w:numFmt w:val="decimal"/>
      <w:lvlText w:val="%7."/>
      <w:lvlJc w:val="left"/>
      <w:pPr>
        <w:ind w:left="5040" w:hanging="360"/>
      </w:pPr>
    </w:lvl>
    <w:lvl w:ilvl="7" w:tplc="D0DE508C" w:tentative="1">
      <w:start w:val="1"/>
      <w:numFmt w:val="lowerLetter"/>
      <w:lvlText w:val="%8."/>
      <w:lvlJc w:val="left"/>
      <w:pPr>
        <w:ind w:left="5760" w:hanging="360"/>
      </w:pPr>
    </w:lvl>
    <w:lvl w:ilvl="8" w:tplc="A35CA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10BB"/>
    <w:multiLevelType w:val="hybridMultilevel"/>
    <w:tmpl w:val="FA0EB1F4"/>
    <w:lvl w:ilvl="0" w:tplc="E914349E">
      <w:start w:val="1"/>
      <w:numFmt w:val="lowerRoman"/>
      <w:lvlText w:val="(%1)"/>
      <w:lvlJc w:val="left"/>
      <w:pPr>
        <w:ind w:left="585" w:hanging="585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B1E7312" w:tentative="1">
      <w:start w:val="1"/>
      <w:numFmt w:val="lowerLetter"/>
      <w:lvlText w:val="%2."/>
      <w:lvlJc w:val="left"/>
      <w:pPr>
        <w:ind w:left="1440" w:hanging="360"/>
      </w:pPr>
    </w:lvl>
    <w:lvl w:ilvl="2" w:tplc="E2626FB2" w:tentative="1">
      <w:start w:val="1"/>
      <w:numFmt w:val="lowerRoman"/>
      <w:lvlText w:val="%3."/>
      <w:lvlJc w:val="right"/>
      <w:pPr>
        <w:ind w:left="2160" w:hanging="180"/>
      </w:pPr>
    </w:lvl>
    <w:lvl w:ilvl="3" w:tplc="95F45594" w:tentative="1">
      <w:start w:val="1"/>
      <w:numFmt w:val="decimal"/>
      <w:lvlText w:val="%4."/>
      <w:lvlJc w:val="left"/>
      <w:pPr>
        <w:ind w:left="2880" w:hanging="360"/>
      </w:pPr>
    </w:lvl>
    <w:lvl w:ilvl="4" w:tplc="799E3AEC" w:tentative="1">
      <w:start w:val="1"/>
      <w:numFmt w:val="lowerLetter"/>
      <w:lvlText w:val="%5."/>
      <w:lvlJc w:val="left"/>
      <w:pPr>
        <w:ind w:left="3600" w:hanging="360"/>
      </w:pPr>
    </w:lvl>
    <w:lvl w:ilvl="5" w:tplc="04129866" w:tentative="1">
      <w:start w:val="1"/>
      <w:numFmt w:val="lowerRoman"/>
      <w:lvlText w:val="%6."/>
      <w:lvlJc w:val="right"/>
      <w:pPr>
        <w:ind w:left="4320" w:hanging="180"/>
      </w:pPr>
    </w:lvl>
    <w:lvl w:ilvl="6" w:tplc="F586A794" w:tentative="1">
      <w:start w:val="1"/>
      <w:numFmt w:val="decimal"/>
      <w:lvlText w:val="%7."/>
      <w:lvlJc w:val="left"/>
      <w:pPr>
        <w:ind w:left="5040" w:hanging="360"/>
      </w:pPr>
    </w:lvl>
    <w:lvl w:ilvl="7" w:tplc="7012BD94" w:tentative="1">
      <w:start w:val="1"/>
      <w:numFmt w:val="lowerLetter"/>
      <w:lvlText w:val="%8."/>
      <w:lvlJc w:val="left"/>
      <w:pPr>
        <w:ind w:left="5760" w:hanging="360"/>
      </w:pPr>
    </w:lvl>
    <w:lvl w:ilvl="8" w:tplc="559A7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0F74"/>
    <w:multiLevelType w:val="hybridMultilevel"/>
    <w:tmpl w:val="F3606E60"/>
    <w:lvl w:ilvl="0" w:tplc="E0141694">
      <w:start w:val="1"/>
      <w:numFmt w:val="decimal"/>
      <w:lvlText w:val="%1."/>
      <w:lvlJc w:val="left"/>
      <w:pPr>
        <w:ind w:left="4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01300">
      <w:start w:val="1"/>
      <w:numFmt w:val="lowerLetter"/>
      <w:lvlText w:val="%2"/>
      <w:lvlJc w:val="left"/>
      <w:pPr>
        <w:ind w:left="11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C1474">
      <w:start w:val="1"/>
      <w:numFmt w:val="lowerRoman"/>
      <w:lvlText w:val="%3"/>
      <w:lvlJc w:val="left"/>
      <w:pPr>
        <w:ind w:left="18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02912">
      <w:start w:val="1"/>
      <w:numFmt w:val="decimal"/>
      <w:lvlText w:val="%4"/>
      <w:lvlJc w:val="left"/>
      <w:pPr>
        <w:ind w:left="25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036FC">
      <w:start w:val="1"/>
      <w:numFmt w:val="lowerLetter"/>
      <w:lvlText w:val="%5"/>
      <w:lvlJc w:val="left"/>
      <w:pPr>
        <w:ind w:left="33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48EF6">
      <w:start w:val="1"/>
      <w:numFmt w:val="lowerRoman"/>
      <w:lvlText w:val="%6"/>
      <w:lvlJc w:val="left"/>
      <w:pPr>
        <w:ind w:left="40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8F2C8">
      <w:start w:val="1"/>
      <w:numFmt w:val="decimal"/>
      <w:lvlText w:val="%7"/>
      <w:lvlJc w:val="left"/>
      <w:pPr>
        <w:ind w:left="47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091A2">
      <w:start w:val="1"/>
      <w:numFmt w:val="lowerLetter"/>
      <w:lvlText w:val="%8"/>
      <w:lvlJc w:val="left"/>
      <w:pPr>
        <w:ind w:left="54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646E2">
      <w:start w:val="1"/>
      <w:numFmt w:val="lowerRoman"/>
      <w:lvlText w:val="%9"/>
      <w:lvlJc w:val="left"/>
      <w:pPr>
        <w:ind w:left="6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EE24EA"/>
    <w:multiLevelType w:val="hybridMultilevel"/>
    <w:tmpl w:val="E02A49CC"/>
    <w:lvl w:ilvl="0" w:tplc="3FDEA338">
      <w:start w:val="1"/>
      <w:numFmt w:val="lowerRoman"/>
      <w:lvlText w:val="(%1)"/>
      <w:lvlJc w:val="left"/>
      <w:pPr>
        <w:ind w:left="585" w:hanging="585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A0ED882" w:tentative="1">
      <w:start w:val="1"/>
      <w:numFmt w:val="lowerLetter"/>
      <w:lvlText w:val="%2."/>
      <w:lvlJc w:val="left"/>
      <w:pPr>
        <w:ind w:left="1059" w:hanging="360"/>
      </w:pPr>
    </w:lvl>
    <w:lvl w:ilvl="2" w:tplc="AACCE884" w:tentative="1">
      <w:start w:val="1"/>
      <w:numFmt w:val="lowerRoman"/>
      <w:lvlText w:val="%3."/>
      <w:lvlJc w:val="right"/>
      <w:pPr>
        <w:ind w:left="1779" w:hanging="180"/>
      </w:pPr>
    </w:lvl>
    <w:lvl w:ilvl="3" w:tplc="96642894" w:tentative="1">
      <w:start w:val="1"/>
      <w:numFmt w:val="decimal"/>
      <w:lvlText w:val="%4."/>
      <w:lvlJc w:val="left"/>
      <w:pPr>
        <w:ind w:left="2499" w:hanging="360"/>
      </w:pPr>
    </w:lvl>
    <w:lvl w:ilvl="4" w:tplc="08A6422C" w:tentative="1">
      <w:start w:val="1"/>
      <w:numFmt w:val="lowerLetter"/>
      <w:lvlText w:val="%5."/>
      <w:lvlJc w:val="left"/>
      <w:pPr>
        <w:ind w:left="3219" w:hanging="360"/>
      </w:pPr>
    </w:lvl>
    <w:lvl w:ilvl="5" w:tplc="200CF6E6" w:tentative="1">
      <w:start w:val="1"/>
      <w:numFmt w:val="lowerRoman"/>
      <w:lvlText w:val="%6."/>
      <w:lvlJc w:val="right"/>
      <w:pPr>
        <w:ind w:left="3939" w:hanging="180"/>
      </w:pPr>
    </w:lvl>
    <w:lvl w:ilvl="6" w:tplc="6096C210" w:tentative="1">
      <w:start w:val="1"/>
      <w:numFmt w:val="decimal"/>
      <w:lvlText w:val="%7."/>
      <w:lvlJc w:val="left"/>
      <w:pPr>
        <w:ind w:left="4659" w:hanging="360"/>
      </w:pPr>
    </w:lvl>
    <w:lvl w:ilvl="7" w:tplc="7BFAC0C2" w:tentative="1">
      <w:start w:val="1"/>
      <w:numFmt w:val="lowerLetter"/>
      <w:lvlText w:val="%8."/>
      <w:lvlJc w:val="left"/>
      <w:pPr>
        <w:ind w:left="5379" w:hanging="360"/>
      </w:pPr>
    </w:lvl>
    <w:lvl w:ilvl="8" w:tplc="80C22788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6" w15:restartNumberingAfterBreak="0">
    <w:nsid w:val="787B496A"/>
    <w:multiLevelType w:val="hybridMultilevel"/>
    <w:tmpl w:val="FC5CE752"/>
    <w:lvl w:ilvl="0" w:tplc="D7DE0E72">
      <w:start w:val="1"/>
      <w:numFmt w:val="lowerRoman"/>
      <w:lvlText w:val="(%1)"/>
      <w:lvlJc w:val="left"/>
      <w:pPr>
        <w:ind w:left="360" w:hanging="360"/>
      </w:pPr>
      <w:rPr>
        <w:rFonts w:ascii="Cambria" w:eastAsia="Cambria" w:hAnsi="Cambria" w:cs="Cambria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9B2015E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BA3C33A6">
      <w:start w:val="1"/>
      <w:numFmt w:val="lowerRoman"/>
      <w:lvlText w:val="%3."/>
      <w:lvlJc w:val="right"/>
      <w:pPr>
        <w:ind w:left="2150" w:hanging="180"/>
      </w:pPr>
    </w:lvl>
    <w:lvl w:ilvl="3" w:tplc="F042DACE" w:tentative="1">
      <w:start w:val="1"/>
      <w:numFmt w:val="decimal"/>
      <w:lvlText w:val="%4."/>
      <w:lvlJc w:val="left"/>
      <w:pPr>
        <w:ind w:left="2870" w:hanging="360"/>
      </w:pPr>
    </w:lvl>
    <w:lvl w:ilvl="4" w:tplc="97A04398" w:tentative="1">
      <w:start w:val="1"/>
      <w:numFmt w:val="lowerLetter"/>
      <w:lvlText w:val="%5."/>
      <w:lvlJc w:val="left"/>
      <w:pPr>
        <w:ind w:left="3590" w:hanging="360"/>
      </w:pPr>
    </w:lvl>
    <w:lvl w:ilvl="5" w:tplc="8F0A0788" w:tentative="1">
      <w:start w:val="1"/>
      <w:numFmt w:val="lowerRoman"/>
      <w:lvlText w:val="%6."/>
      <w:lvlJc w:val="right"/>
      <w:pPr>
        <w:ind w:left="4310" w:hanging="180"/>
      </w:pPr>
    </w:lvl>
    <w:lvl w:ilvl="6" w:tplc="4ABEEF86" w:tentative="1">
      <w:start w:val="1"/>
      <w:numFmt w:val="decimal"/>
      <w:lvlText w:val="%7."/>
      <w:lvlJc w:val="left"/>
      <w:pPr>
        <w:ind w:left="5030" w:hanging="360"/>
      </w:pPr>
    </w:lvl>
    <w:lvl w:ilvl="7" w:tplc="699ACB8C" w:tentative="1">
      <w:start w:val="1"/>
      <w:numFmt w:val="lowerLetter"/>
      <w:lvlText w:val="%8."/>
      <w:lvlJc w:val="left"/>
      <w:pPr>
        <w:ind w:left="5750" w:hanging="360"/>
      </w:pPr>
    </w:lvl>
    <w:lvl w:ilvl="8" w:tplc="32F06FF6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7D672E75"/>
    <w:multiLevelType w:val="hybridMultilevel"/>
    <w:tmpl w:val="FA0EB1F4"/>
    <w:lvl w:ilvl="0" w:tplc="55DAEF62">
      <w:start w:val="1"/>
      <w:numFmt w:val="lowerRoman"/>
      <w:lvlText w:val="(%1)"/>
      <w:lvlJc w:val="left"/>
      <w:pPr>
        <w:ind w:left="585" w:hanging="585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A9A0CC4" w:tentative="1">
      <w:start w:val="1"/>
      <w:numFmt w:val="lowerLetter"/>
      <w:lvlText w:val="%2."/>
      <w:lvlJc w:val="left"/>
      <w:pPr>
        <w:ind w:left="1440" w:hanging="360"/>
      </w:pPr>
    </w:lvl>
    <w:lvl w:ilvl="2" w:tplc="2C3C6EB6" w:tentative="1">
      <w:start w:val="1"/>
      <w:numFmt w:val="lowerRoman"/>
      <w:lvlText w:val="%3."/>
      <w:lvlJc w:val="right"/>
      <w:pPr>
        <w:ind w:left="2160" w:hanging="180"/>
      </w:pPr>
    </w:lvl>
    <w:lvl w:ilvl="3" w:tplc="A37A1580" w:tentative="1">
      <w:start w:val="1"/>
      <w:numFmt w:val="decimal"/>
      <w:lvlText w:val="%4."/>
      <w:lvlJc w:val="left"/>
      <w:pPr>
        <w:ind w:left="2880" w:hanging="360"/>
      </w:pPr>
    </w:lvl>
    <w:lvl w:ilvl="4" w:tplc="264821AA" w:tentative="1">
      <w:start w:val="1"/>
      <w:numFmt w:val="lowerLetter"/>
      <w:lvlText w:val="%5."/>
      <w:lvlJc w:val="left"/>
      <w:pPr>
        <w:ind w:left="3600" w:hanging="360"/>
      </w:pPr>
    </w:lvl>
    <w:lvl w:ilvl="5" w:tplc="FB58FE42" w:tentative="1">
      <w:start w:val="1"/>
      <w:numFmt w:val="lowerRoman"/>
      <w:lvlText w:val="%6."/>
      <w:lvlJc w:val="right"/>
      <w:pPr>
        <w:ind w:left="4320" w:hanging="180"/>
      </w:pPr>
    </w:lvl>
    <w:lvl w:ilvl="6" w:tplc="E80E1DB2" w:tentative="1">
      <w:start w:val="1"/>
      <w:numFmt w:val="decimal"/>
      <w:lvlText w:val="%7."/>
      <w:lvlJc w:val="left"/>
      <w:pPr>
        <w:ind w:left="5040" w:hanging="360"/>
      </w:pPr>
    </w:lvl>
    <w:lvl w:ilvl="7" w:tplc="766A3C96" w:tentative="1">
      <w:start w:val="1"/>
      <w:numFmt w:val="lowerLetter"/>
      <w:lvlText w:val="%8."/>
      <w:lvlJc w:val="left"/>
      <w:pPr>
        <w:ind w:left="5760" w:hanging="360"/>
      </w:pPr>
    </w:lvl>
    <w:lvl w:ilvl="8" w:tplc="C9D8FA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7282">
    <w:abstractNumId w:val="0"/>
  </w:num>
  <w:num w:numId="2" w16cid:durableId="1560945474">
    <w:abstractNumId w:val="6"/>
  </w:num>
  <w:num w:numId="3" w16cid:durableId="1503278828">
    <w:abstractNumId w:val="5"/>
  </w:num>
  <w:num w:numId="4" w16cid:durableId="1170019512">
    <w:abstractNumId w:val="7"/>
  </w:num>
  <w:num w:numId="5" w16cid:durableId="1029573533">
    <w:abstractNumId w:val="1"/>
  </w:num>
  <w:num w:numId="6" w16cid:durableId="1165320258">
    <w:abstractNumId w:val="2"/>
  </w:num>
  <w:num w:numId="7" w16cid:durableId="866137427">
    <w:abstractNumId w:val="3"/>
  </w:num>
  <w:num w:numId="8" w16cid:durableId="963971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9B"/>
    <w:rsid w:val="0004043B"/>
    <w:rsid w:val="00067621"/>
    <w:rsid w:val="00073FC0"/>
    <w:rsid w:val="00086404"/>
    <w:rsid w:val="00132FFD"/>
    <w:rsid w:val="0025194F"/>
    <w:rsid w:val="00257CB0"/>
    <w:rsid w:val="002859F7"/>
    <w:rsid w:val="002975C4"/>
    <w:rsid w:val="002D39AC"/>
    <w:rsid w:val="002E249B"/>
    <w:rsid w:val="00322D91"/>
    <w:rsid w:val="00325FB6"/>
    <w:rsid w:val="00350EF5"/>
    <w:rsid w:val="003B0F26"/>
    <w:rsid w:val="003E694B"/>
    <w:rsid w:val="004740EA"/>
    <w:rsid w:val="004B5079"/>
    <w:rsid w:val="004B6743"/>
    <w:rsid w:val="004C7100"/>
    <w:rsid w:val="00536F31"/>
    <w:rsid w:val="00551C48"/>
    <w:rsid w:val="00553E23"/>
    <w:rsid w:val="00560A6E"/>
    <w:rsid w:val="005B6D7E"/>
    <w:rsid w:val="00623427"/>
    <w:rsid w:val="00637BB4"/>
    <w:rsid w:val="006C3702"/>
    <w:rsid w:val="007F76DD"/>
    <w:rsid w:val="00832F84"/>
    <w:rsid w:val="00834A40"/>
    <w:rsid w:val="008722D6"/>
    <w:rsid w:val="00893A9A"/>
    <w:rsid w:val="008F2EE7"/>
    <w:rsid w:val="00966E9E"/>
    <w:rsid w:val="009B40DB"/>
    <w:rsid w:val="009C0CCE"/>
    <w:rsid w:val="009E06F2"/>
    <w:rsid w:val="00A230B9"/>
    <w:rsid w:val="00A62AE5"/>
    <w:rsid w:val="00AB339B"/>
    <w:rsid w:val="00B57EDD"/>
    <w:rsid w:val="00B66A1D"/>
    <w:rsid w:val="00B71925"/>
    <w:rsid w:val="00B92B45"/>
    <w:rsid w:val="00C43593"/>
    <w:rsid w:val="00C8619B"/>
    <w:rsid w:val="00D0283A"/>
    <w:rsid w:val="00D06972"/>
    <w:rsid w:val="00D76841"/>
    <w:rsid w:val="00D8274A"/>
    <w:rsid w:val="00DA109D"/>
    <w:rsid w:val="00DA2DE3"/>
    <w:rsid w:val="00DD50BB"/>
    <w:rsid w:val="00E65A78"/>
    <w:rsid w:val="00EC51DE"/>
    <w:rsid w:val="00ED31F2"/>
    <w:rsid w:val="00F109EF"/>
    <w:rsid w:val="00F64297"/>
    <w:rsid w:val="00FA1CA1"/>
    <w:rsid w:val="00FA6B06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EC8B"/>
  <w15:chartTrackingRefBased/>
  <w15:docId w15:val="{CB6A2368-1D2D-4389-B740-D41B7D08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9B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eastAsia="Calibri" w:hAnsi="Arial" w:cs="Arial"/>
      <w:color w:val="000000"/>
      <w:sz w:val="21"/>
      <w:lang w:val="en-US" w:eastAsia="ja-JP"/>
    </w:rPr>
  </w:style>
  <w:style w:type="paragraph" w:styleId="Heading1">
    <w:name w:val="heading 1"/>
    <w:next w:val="Normal"/>
    <w:link w:val="Heading1Char"/>
    <w:uiPriority w:val="9"/>
    <w:unhideWhenUsed/>
    <w:qFormat/>
    <w:rsid w:val="002E249B"/>
    <w:pPr>
      <w:keepNext/>
      <w:keepLines/>
      <w:spacing w:after="255" w:line="265" w:lineRule="auto"/>
      <w:ind w:left="436" w:hanging="10"/>
      <w:outlineLvl w:val="0"/>
    </w:pPr>
    <w:rPr>
      <w:rFonts w:ascii="Cambria" w:eastAsia="Cambria" w:hAnsi="Cambria" w:cs="Cambria"/>
      <w:b/>
      <w:color w:val="000000"/>
      <w:sz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39B"/>
    <w:pPr>
      <w:spacing w:after="0" w:line="240" w:lineRule="auto"/>
    </w:pPr>
    <w:rPr>
      <w:rFonts w:ascii="Calibri" w:eastAsia="Calibri" w:hAnsi="Calibri" w:cs="Arial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over Title"/>
    <w:next w:val="Normal"/>
    <w:link w:val="TitleChar"/>
    <w:uiPriority w:val="10"/>
    <w:unhideWhenUsed/>
    <w:qFormat/>
    <w:rsid w:val="00AB339B"/>
    <w:pPr>
      <w:spacing w:after="0" w:line="660" w:lineRule="exact"/>
      <w:contextualSpacing/>
    </w:pPr>
    <w:rPr>
      <w:rFonts w:ascii="Arial" w:eastAsia="DengXian Light" w:hAnsi="Arial" w:cs="Times New Roman"/>
      <w:b/>
      <w:bCs/>
      <w:color w:val="004E46"/>
      <w:kern w:val="28"/>
      <w:sz w:val="60"/>
      <w:szCs w:val="56"/>
      <w:lang w:val="en-US" w:eastAsia="ja-JP"/>
    </w:rPr>
  </w:style>
  <w:style w:type="character" w:customStyle="1" w:styleId="TitleChar">
    <w:name w:val="Title Char"/>
    <w:aliases w:val="Cover Title Char"/>
    <w:basedOn w:val="DefaultParagraphFont"/>
    <w:link w:val="Title"/>
    <w:uiPriority w:val="10"/>
    <w:rsid w:val="00AB339B"/>
    <w:rPr>
      <w:rFonts w:ascii="Arial" w:eastAsia="DengXian Light" w:hAnsi="Arial" w:cs="Times New Roman"/>
      <w:b/>
      <w:bCs/>
      <w:color w:val="004E46"/>
      <w:kern w:val="28"/>
      <w:sz w:val="60"/>
      <w:szCs w:val="56"/>
      <w:lang w:val="en-US" w:eastAsia="ja-JP"/>
    </w:rPr>
  </w:style>
  <w:style w:type="paragraph" w:styleId="Subtitle">
    <w:name w:val="Subtitle"/>
    <w:aliases w:val="Subtitle Cover"/>
    <w:next w:val="Normal"/>
    <w:link w:val="SubtitleChar"/>
    <w:uiPriority w:val="11"/>
    <w:unhideWhenUsed/>
    <w:qFormat/>
    <w:rsid w:val="00AB339B"/>
    <w:pPr>
      <w:numPr>
        <w:ilvl w:val="1"/>
      </w:numPr>
      <w:spacing w:after="200" w:line="312" w:lineRule="auto"/>
    </w:pPr>
    <w:rPr>
      <w:rFonts w:ascii="Arial" w:eastAsia="DengXian" w:hAnsi="Arial" w:cs="Times New Roman"/>
      <w:color w:val="A3912A"/>
      <w:kern w:val="28"/>
      <w:sz w:val="60"/>
      <w:szCs w:val="56"/>
      <w:lang w:val="en-US" w:eastAsia="ja-JP"/>
    </w:rPr>
  </w:style>
  <w:style w:type="character" w:customStyle="1" w:styleId="SubtitleChar">
    <w:name w:val="Subtitle Char"/>
    <w:aliases w:val="Subtitle Cover Char"/>
    <w:basedOn w:val="DefaultParagraphFont"/>
    <w:link w:val="Subtitle"/>
    <w:uiPriority w:val="11"/>
    <w:rsid w:val="00AB339B"/>
    <w:rPr>
      <w:rFonts w:ascii="Arial" w:eastAsia="DengXian" w:hAnsi="Arial" w:cs="Times New Roman"/>
      <w:color w:val="A3912A"/>
      <w:kern w:val="28"/>
      <w:sz w:val="60"/>
      <w:szCs w:val="56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B339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339B"/>
    <w:rPr>
      <w:rFonts w:ascii="Arial" w:eastAsia="Calibri" w:hAnsi="Arial" w:cs="Arial"/>
      <w:color w:val="000000"/>
      <w:sz w:val="24"/>
      <w:szCs w:val="24"/>
      <w:lang w:val="en-US" w:eastAsia="ja-JP"/>
    </w:rPr>
  </w:style>
  <w:style w:type="character" w:styleId="FootnoteReference">
    <w:name w:val="footnote reference"/>
    <w:uiPriority w:val="99"/>
    <w:unhideWhenUsed/>
    <w:rsid w:val="00AB339B"/>
    <w:rPr>
      <w:rFonts w:ascii="Lato" w:hAnsi="Lato"/>
      <w:b/>
      <w:bCs/>
      <w:i w:val="0"/>
      <w:iCs w:val="0"/>
      <w:sz w:val="15"/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AB339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B33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39B"/>
    <w:rPr>
      <w:rFonts w:ascii="Arial" w:eastAsia="Calibri" w:hAnsi="Arial" w:cs="Arial"/>
      <w:color w:val="000000"/>
      <w:sz w:val="20"/>
      <w:szCs w:val="20"/>
      <w:lang w:val="en-US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AB33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297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97"/>
    <w:rPr>
      <w:rFonts w:ascii="Arial" w:eastAsia="Calibri" w:hAnsi="Arial" w:cs="Arial"/>
      <w:color w:val="000000"/>
      <w:sz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64297"/>
    <w:pPr>
      <w:tabs>
        <w:tab w:val="clear" w:pos="454"/>
        <w:tab w:val="clear" w:pos="907"/>
        <w:tab w:val="clear" w:pos="1361"/>
        <w:tab w:val="clear" w:pos="1814"/>
        <w:tab w:val="clear" w:pos="226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97"/>
    <w:rPr>
      <w:rFonts w:ascii="Arial" w:eastAsia="Calibri" w:hAnsi="Arial" w:cs="Arial"/>
      <w:color w:val="000000"/>
      <w:sz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E249B"/>
    <w:rPr>
      <w:rFonts w:ascii="Cambria" w:eastAsia="Cambria" w:hAnsi="Cambria" w:cs="Cambria"/>
      <w:b/>
      <w:color w:val="000000"/>
      <w:sz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D6"/>
    <w:rPr>
      <w:rFonts w:ascii="Segoe UI" w:eastAsia="Calibri" w:hAnsi="Segoe UI" w:cs="Segoe UI"/>
      <w:color w:val="000000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BE9E7C5F84B3849A78791778275E42B" ma:contentTypeVersion="4" ma:contentTypeDescription="Create a new document for eDocs" ma:contentTypeScope="" ma:versionID="98ae53dad758b546f07bbe5d6f429be5">
  <xsd:schema xmlns:xsd="http://www.w3.org/2001/XMLSchema" xmlns:xs="http://www.w3.org/2001/XMLSchema" xmlns:p="http://schemas.microsoft.com/office/2006/metadata/properties" xmlns:ns1="http://schemas.microsoft.com/sharepoint/v3" xmlns:ns2="1bd85624-41e0-4284-bb11-43385ce2413b" xmlns:ns3="978ae096-152c-40c4-9c41-91953d4289b3" targetNamespace="http://schemas.microsoft.com/office/2006/metadata/properties" ma:root="true" ma:fieldsID="60f3b3a48b5a8d2cf5d773ec4610b478" ns1:_="" ns2:_="" ns3:_="">
    <xsd:import namespace="http://schemas.microsoft.com/sharepoint/v3"/>
    <xsd:import namespace="1bd85624-41e0-4284-bb11-43385ce2413b"/>
    <xsd:import namespace="978ae096-152c-40c4-9c41-91953d4289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5624-41e0-4284-bb11-43385ce2413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0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ae096-152c-40c4-9c41-91953d4289b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e31b111-6c9a-4399-a277-fe676e456938}" ma:internalName="TaxCatchAll" ma:showField="CatchAllData" ma:web="978ae096-152c-40c4-9c41-91953d428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TaxCatchAll xmlns="978ae096-152c-40c4-9c41-91953d4289b3">
      <Value>5</Value>
      <Value>4</Value>
      <Value>3</Value>
      <Value>2</Value>
      <Value>1</Value>
    </TaxCatchAll>
    <eDocs_DocumentTopicsTaxHTField0 xmlns="1bd85624-41e0-4284-bb11-43385ce2413b">
      <Terms xmlns="http://schemas.microsoft.com/office/infopath/2007/PartnerControls"/>
    </eDocs_DocumentTopicsTaxHTField0>
    <eDocs_SecurityClassification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SeriesSubSerie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425</TermName>
          <TermId xmlns="http://schemas.microsoft.com/office/infopath/2007/PartnerControls">23a8094d-348b-4cf0-a901-0896bdc0e26a</TermId>
        </TermInfo>
      </Terms>
    </eDocs_SeriesSubSeriesTaxHTField0>
    <eDocs_FileTopic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Housing</TermName>
          <TermId xmlns="http://schemas.microsoft.com/office/infopath/2007/PartnerControls">6600c548-2ff9-4f26-b876-4c3b9f59740a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bf6fafe0-9dba-4f41-86e3-1e10693d8cc7</TermId>
        </TermInfo>
      </Terms>
    </eDocs_FileTopicsTaxHTField0>
    <eDocs_FileName xmlns="http://schemas.microsoft.com/sharepoint/v3">HOU425-001-2023</eDocs_FileName>
    <eDocs_Year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7b4c7b96-7bca-4c24-a260-53b010cf8920</TermId>
        </TermInfo>
      </Terms>
    </eDocs_Year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C10E8-4309-4A5F-A492-E0AA3BD55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FA0E0-1525-4444-B06D-ABF3EBF1A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d85624-41e0-4284-bb11-43385ce2413b"/>
    <ds:schemaRef ds:uri="978ae096-152c-40c4-9c41-91953d428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1BD59-22EE-44FE-981D-AAD9FB473B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bd85624-41e0-4284-bb11-43385ce2413b"/>
    <ds:schemaRef ds:uri="http://schemas.microsoft.com/office/2006/documentManagement/types"/>
    <ds:schemaRef ds:uri="978ae096-152c-40c4-9c41-91953d4289b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355710-2216-4E40-8A21-ECED2FC65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Hope, Caoimhe</dc:creator>
  <cp:lastModifiedBy>LIAM MCCARRON</cp:lastModifiedBy>
  <cp:revision>2</cp:revision>
  <cp:lastPrinted>2023-09-06T11:07:00Z</cp:lastPrinted>
  <dcterms:created xsi:type="dcterms:W3CDTF">2024-10-03T10:39:00Z</dcterms:created>
  <dcterms:modified xsi:type="dcterms:W3CDTF">2024-10-03T10:39:00Z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0x0101000BC94875665D404BB1351B53C41FD2C0003BE9E7C5F84B3849A78791778275E42B</vt:lpwstr>
  </property>
  <property fmtid="{D5CDD505-2E9C-101B-9397-08002B2CF9AE}" pid="3" name="eDocs_DocumentTopics">
    <vt:lpwstr/>
  </property>
  <property fmtid="{D5CDD505-2E9C-101B-9397-08002B2CF9AE}" pid="4" name="eDocs_FileTopics">
    <vt:lpwstr>2;#Social Housing|6600c548-2ff9-4f26-b876-4c3b9f59740a;#3;#Policy|bf6fafe0-9dba-4f41-86e3-1e10693d8cc7</vt:lpwstr>
  </property>
  <property fmtid="{D5CDD505-2E9C-101B-9397-08002B2CF9AE}" pid="5" name="eDocs_SecurityClassification">
    <vt:lpwstr>1;#Unclassified|38981149-6ab4-492e-b035-5180b1eb9314</vt:lpwstr>
  </property>
  <property fmtid="{D5CDD505-2E9C-101B-9397-08002B2CF9AE}" pid="6" name="eDocs_SeriesSubSeries">
    <vt:lpwstr>5;#425|23a8094d-348b-4cf0-a901-0896bdc0e26a</vt:lpwstr>
  </property>
  <property fmtid="{D5CDD505-2E9C-101B-9397-08002B2CF9AE}" pid="7" name="eDocs_Year">
    <vt:lpwstr>4;#2023|7b4c7b96-7bca-4c24-a260-53b010cf8920</vt:lpwstr>
  </property>
  <property fmtid="{D5CDD505-2E9C-101B-9397-08002B2CF9AE}" pid="8" name="eSub_Attached">
    <vt:lpwstr>Files</vt:lpwstr>
  </property>
</Properties>
</file>